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C33" w:rsidRPr="00044F5D" w:rsidRDefault="00730C33" w:rsidP="001A20EF">
      <w:pPr>
        <w:rPr>
          <w:b/>
        </w:rPr>
      </w:pPr>
      <w:bookmarkStart w:id="0" w:name="_GoBack"/>
      <w:bookmarkEnd w:id="0"/>
    </w:p>
    <w:p w:rsidR="00976AFE" w:rsidRPr="00730C33" w:rsidRDefault="00976AFE" w:rsidP="00976AFE">
      <w:pPr>
        <w:jc w:val="center"/>
      </w:pPr>
      <w:r w:rsidRPr="00730C33">
        <w:t>TERMO DE REFERÊNCIA</w:t>
      </w:r>
    </w:p>
    <w:p w:rsidR="00976AFE" w:rsidRPr="00730C33" w:rsidRDefault="00976AFE" w:rsidP="00976AFE">
      <w:pPr>
        <w:jc w:val="center"/>
      </w:pPr>
    </w:p>
    <w:p w:rsidR="009820BB" w:rsidRPr="009820BB" w:rsidRDefault="00BD783E" w:rsidP="009820BB">
      <w:pPr>
        <w:pStyle w:val="PargrafodaLista"/>
        <w:numPr>
          <w:ilvl w:val="0"/>
          <w:numId w:val="7"/>
        </w:numPr>
        <w:spacing w:before="240" w:after="240"/>
        <w:jc w:val="both"/>
        <w:rPr>
          <w:color w:val="000000"/>
        </w:rPr>
      </w:pPr>
      <w:r w:rsidRPr="009820BB">
        <w:rPr>
          <w:b/>
        </w:rPr>
        <w:t>OBJETO</w:t>
      </w:r>
    </w:p>
    <w:p w:rsidR="009820BB" w:rsidRPr="009820BB" w:rsidRDefault="009820BB" w:rsidP="009820BB">
      <w:pPr>
        <w:pStyle w:val="PargrafodaLista"/>
        <w:spacing w:before="240" w:after="240"/>
        <w:jc w:val="both"/>
        <w:rPr>
          <w:color w:val="000000"/>
        </w:rPr>
      </w:pPr>
    </w:p>
    <w:p w:rsidR="00DB329E" w:rsidRDefault="009820BB" w:rsidP="009820BB">
      <w:pPr>
        <w:pStyle w:val="PargrafodaLista"/>
        <w:numPr>
          <w:ilvl w:val="1"/>
          <w:numId w:val="7"/>
        </w:numPr>
        <w:spacing w:before="240" w:after="240"/>
        <w:jc w:val="both"/>
        <w:rPr>
          <w:color w:val="000000"/>
        </w:rPr>
      </w:pPr>
      <w:r>
        <w:rPr>
          <w:color w:val="000000"/>
        </w:rPr>
        <w:t xml:space="preserve">    </w:t>
      </w:r>
      <w:r w:rsidR="006701BE">
        <w:rPr>
          <w:color w:val="000000"/>
        </w:rPr>
        <w:t xml:space="preserve">Contratação de empresa especializada para construção da </w:t>
      </w:r>
      <w:r w:rsidR="006701BE">
        <w:rPr>
          <w:b/>
          <w:color w:val="000000"/>
        </w:rPr>
        <w:t xml:space="preserve">Rampa de Acesso ao prédio do Centro de Educação Infantil Marcio Fabre de Melo </w:t>
      </w:r>
      <w:r w:rsidR="006701BE">
        <w:rPr>
          <w:color w:val="000000"/>
        </w:rPr>
        <w:t>na localidade de Santa Isabel, conforme tabela abaixo</w:t>
      </w:r>
      <w:r w:rsidR="00B92F7D">
        <w:rPr>
          <w:color w:val="000000"/>
        </w:rPr>
        <w:t>:</w:t>
      </w:r>
    </w:p>
    <w:tbl>
      <w:tblPr>
        <w:tblStyle w:val="Tabelacomgrade"/>
        <w:tblW w:w="7494" w:type="dxa"/>
        <w:tblInd w:w="1209" w:type="dxa"/>
        <w:tblLayout w:type="fixed"/>
        <w:tblLook w:val="04A0" w:firstRow="1" w:lastRow="0" w:firstColumn="1" w:lastColumn="0" w:noHBand="0" w:noVBand="1"/>
      </w:tblPr>
      <w:tblGrid>
        <w:gridCol w:w="1223"/>
        <w:gridCol w:w="3280"/>
        <w:gridCol w:w="1767"/>
        <w:gridCol w:w="1224"/>
      </w:tblGrid>
      <w:tr w:rsidR="00B92F7D" w:rsidTr="00DE4D76">
        <w:tc>
          <w:tcPr>
            <w:tcW w:w="1223" w:type="dxa"/>
            <w:vAlign w:val="center"/>
          </w:tcPr>
          <w:p w:rsidR="00B92F7D" w:rsidRDefault="00B92F7D" w:rsidP="00573F59">
            <w:pPr>
              <w:spacing w:before="240" w:after="240"/>
              <w:jc w:val="center"/>
              <w:rPr>
                <w:color w:val="000000"/>
              </w:rPr>
            </w:pPr>
            <w:r>
              <w:rPr>
                <w:color w:val="000000"/>
              </w:rPr>
              <w:t>Item</w:t>
            </w:r>
          </w:p>
        </w:tc>
        <w:tc>
          <w:tcPr>
            <w:tcW w:w="3280" w:type="dxa"/>
            <w:vAlign w:val="center"/>
          </w:tcPr>
          <w:p w:rsidR="00B92F7D" w:rsidRDefault="00B92F7D" w:rsidP="00573F59">
            <w:pPr>
              <w:spacing w:before="240" w:after="240"/>
              <w:jc w:val="center"/>
              <w:rPr>
                <w:color w:val="000000"/>
              </w:rPr>
            </w:pPr>
            <w:r>
              <w:rPr>
                <w:color w:val="000000"/>
              </w:rPr>
              <w:t>Especificação do Produto</w:t>
            </w:r>
          </w:p>
        </w:tc>
        <w:tc>
          <w:tcPr>
            <w:tcW w:w="1767" w:type="dxa"/>
            <w:vAlign w:val="center"/>
          </w:tcPr>
          <w:p w:rsidR="00B92F7D" w:rsidRDefault="00B92F7D" w:rsidP="00573F59">
            <w:pPr>
              <w:spacing w:before="240" w:after="240"/>
              <w:jc w:val="center"/>
              <w:rPr>
                <w:color w:val="000000"/>
              </w:rPr>
            </w:pPr>
            <w:r>
              <w:rPr>
                <w:color w:val="000000"/>
              </w:rPr>
              <w:t xml:space="preserve">Valor Total da Obra </w:t>
            </w:r>
          </w:p>
        </w:tc>
        <w:tc>
          <w:tcPr>
            <w:tcW w:w="1224" w:type="dxa"/>
            <w:vAlign w:val="center"/>
          </w:tcPr>
          <w:p w:rsidR="00B92F7D" w:rsidRDefault="00B92F7D" w:rsidP="00573F59">
            <w:pPr>
              <w:spacing w:before="240" w:after="240"/>
              <w:jc w:val="center"/>
              <w:rPr>
                <w:color w:val="000000"/>
              </w:rPr>
            </w:pPr>
            <w:r>
              <w:rPr>
                <w:color w:val="000000"/>
              </w:rPr>
              <w:t>Dotação</w:t>
            </w:r>
          </w:p>
        </w:tc>
      </w:tr>
      <w:tr w:rsidR="00B92F7D" w:rsidTr="00DE4D76">
        <w:tc>
          <w:tcPr>
            <w:tcW w:w="1223" w:type="dxa"/>
            <w:vAlign w:val="center"/>
          </w:tcPr>
          <w:p w:rsidR="00B92F7D" w:rsidRDefault="005D0184" w:rsidP="000C27C2">
            <w:pPr>
              <w:jc w:val="center"/>
              <w:rPr>
                <w:color w:val="000000"/>
              </w:rPr>
            </w:pPr>
            <w:r>
              <w:rPr>
                <w:color w:val="000000"/>
              </w:rPr>
              <w:t>0</w:t>
            </w:r>
            <w:r w:rsidR="00B92F7D">
              <w:rPr>
                <w:color w:val="000000"/>
              </w:rPr>
              <w:t>1</w:t>
            </w:r>
          </w:p>
        </w:tc>
        <w:tc>
          <w:tcPr>
            <w:tcW w:w="3280" w:type="dxa"/>
            <w:vAlign w:val="center"/>
          </w:tcPr>
          <w:p w:rsidR="00B92F7D" w:rsidRDefault="006701BE" w:rsidP="00DE4D76">
            <w:pPr>
              <w:jc w:val="both"/>
              <w:rPr>
                <w:color w:val="000000"/>
              </w:rPr>
            </w:pPr>
            <w:r>
              <w:rPr>
                <w:color w:val="000000"/>
              </w:rPr>
              <w:t>Construção da rampa de acesso ao prédio do CEI Marcio Fabre de Melo na localidade de Santa Isabel</w:t>
            </w:r>
          </w:p>
        </w:tc>
        <w:tc>
          <w:tcPr>
            <w:tcW w:w="1767" w:type="dxa"/>
            <w:vAlign w:val="center"/>
          </w:tcPr>
          <w:p w:rsidR="00B92F7D" w:rsidRDefault="00B92F7D" w:rsidP="006701BE">
            <w:pPr>
              <w:jc w:val="center"/>
              <w:rPr>
                <w:color w:val="000000"/>
              </w:rPr>
            </w:pPr>
            <w:r>
              <w:rPr>
                <w:color w:val="000000"/>
              </w:rPr>
              <w:t xml:space="preserve">R$ </w:t>
            </w:r>
            <w:r w:rsidR="006701BE">
              <w:rPr>
                <w:color w:val="000000"/>
              </w:rPr>
              <w:t>16.246,37</w:t>
            </w:r>
          </w:p>
        </w:tc>
        <w:tc>
          <w:tcPr>
            <w:tcW w:w="1224" w:type="dxa"/>
            <w:vAlign w:val="center"/>
          </w:tcPr>
          <w:p w:rsidR="00B92F7D" w:rsidRDefault="006701BE" w:rsidP="00734AE9">
            <w:pPr>
              <w:jc w:val="center"/>
              <w:rPr>
                <w:color w:val="000000"/>
              </w:rPr>
            </w:pPr>
            <w:r>
              <w:rPr>
                <w:color w:val="000000"/>
              </w:rPr>
              <w:t>51</w:t>
            </w:r>
          </w:p>
        </w:tc>
      </w:tr>
    </w:tbl>
    <w:p w:rsidR="00323C29" w:rsidRPr="00B92F7D" w:rsidRDefault="00323C29" w:rsidP="00B92F7D">
      <w:pPr>
        <w:pStyle w:val="PargrafodaLista"/>
        <w:numPr>
          <w:ilvl w:val="1"/>
          <w:numId w:val="7"/>
        </w:numPr>
        <w:spacing w:before="240" w:after="240"/>
        <w:jc w:val="both"/>
        <w:rPr>
          <w:color w:val="000000"/>
        </w:rPr>
      </w:pPr>
      <w:r>
        <w:rPr>
          <w:color w:val="000000"/>
        </w:rPr>
        <w:t xml:space="preserve">    </w:t>
      </w:r>
      <w:r w:rsidR="00B92F7D">
        <w:rPr>
          <w:color w:val="000000"/>
        </w:rPr>
        <w:t xml:space="preserve">Em anexo seguem as planilhas orçamentárias, descritivos das obras e </w:t>
      </w:r>
      <w:r w:rsidR="00DE4D76">
        <w:rPr>
          <w:color w:val="000000"/>
        </w:rPr>
        <w:t>projetos arquitetônicos.</w:t>
      </w:r>
    </w:p>
    <w:p w:rsidR="009820BB" w:rsidRDefault="00E86798" w:rsidP="009820BB">
      <w:pPr>
        <w:pStyle w:val="NormalWeb"/>
        <w:numPr>
          <w:ilvl w:val="0"/>
          <w:numId w:val="7"/>
        </w:numPr>
        <w:shd w:val="clear" w:color="auto" w:fill="FFFFFF"/>
        <w:spacing w:before="0" w:beforeAutospacing="0" w:after="0" w:afterAutospacing="0"/>
        <w:jc w:val="both"/>
        <w:rPr>
          <w:color w:val="000000"/>
        </w:rPr>
      </w:pPr>
      <w:r w:rsidRPr="00730C33">
        <w:rPr>
          <w:b/>
          <w:color w:val="000000"/>
        </w:rPr>
        <w:t>JUSTIFICATIVA</w:t>
      </w:r>
      <w:r w:rsidR="00203262" w:rsidRPr="00730C33">
        <w:rPr>
          <w:b/>
          <w:color w:val="000000"/>
        </w:rPr>
        <w:t>:</w:t>
      </w:r>
      <w:r w:rsidR="000D2CF2">
        <w:rPr>
          <w:color w:val="000000"/>
        </w:rPr>
        <w:t xml:space="preserve"> </w:t>
      </w:r>
    </w:p>
    <w:p w:rsidR="009820BB" w:rsidRDefault="009820BB" w:rsidP="009820BB">
      <w:pPr>
        <w:pStyle w:val="NormalWeb"/>
        <w:shd w:val="clear" w:color="auto" w:fill="FFFFFF"/>
        <w:spacing w:before="0" w:beforeAutospacing="0" w:after="0" w:afterAutospacing="0"/>
        <w:ind w:left="720"/>
        <w:jc w:val="both"/>
        <w:rPr>
          <w:color w:val="000000"/>
        </w:rPr>
      </w:pPr>
    </w:p>
    <w:p w:rsidR="00606CA2" w:rsidRPr="006701BE" w:rsidRDefault="006701BE" w:rsidP="006701BE">
      <w:pPr>
        <w:pStyle w:val="PargrafodaLista"/>
        <w:numPr>
          <w:ilvl w:val="1"/>
          <w:numId w:val="7"/>
        </w:numPr>
        <w:jc w:val="both"/>
        <w:rPr>
          <w:color w:val="000000"/>
        </w:rPr>
      </w:pPr>
      <w:r>
        <w:rPr>
          <w:color w:val="000000"/>
        </w:rPr>
        <w:t xml:space="preserve">    Conforme a </w:t>
      </w:r>
      <w:r>
        <w:rPr>
          <w:b/>
          <w:color w:val="000000"/>
        </w:rPr>
        <w:t xml:space="preserve">Lei do Sistema Municipal de Ensino </w:t>
      </w:r>
      <w:r w:rsidR="00634708">
        <w:rPr>
          <w:b/>
          <w:color w:val="000000"/>
        </w:rPr>
        <w:t xml:space="preserve">nº 4.534/2018 </w:t>
      </w:r>
      <w:r>
        <w:rPr>
          <w:szCs w:val="24"/>
        </w:rPr>
        <w:t xml:space="preserve">e a  </w:t>
      </w:r>
      <w:r>
        <w:rPr>
          <w:b/>
          <w:szCs w:val="24"/>
        </w:rPr>
        <w:t xml:space="preserve">Lei de Inclusão da Pessoa </w:t>
      </w:r>
      <w:r w:rsidR="00634708">
        <w:rPr>
          <w:b/>
          <w:szCs w:val="24"/>
        </w:rPr>
        <w:t>com deficiência nº 13.146/2015</w:t>
      </w:r>
      <w:r>
        <w:rPr>
          <w:b/>
          <w:szCs w:val="24"/>
        </w:rPr>
        <w:t xml:space="preserve"> </w:t>
      </w:r>
      <w:r>
        <w:rPr>
          <w:szCs w:val="24"/>
        </w:rPr>
        <w:t xml:space="preserve">acessibilidade é: “ </w:t>
      </w:r>
      <w:r>
        <w:rPr>
          <w:i/>
          <w:szCs w:val="24"/>
        </w:rPr>
        <w:t>possibilidade e condições de alcance para utilização, com segurança e autonomia, de espaços, mobiliários, equipamentos urbanos, edificações, transportes, informação e comunicação, inclusive seus sistemas e tecnologias, bem como de outros serviços e instalações abertos ao público, de uso público ou privados de uso coletivo, tanto na zona urbana como na zona rural, por pessoa com deficiência ou com mobilidade reduzida”.</w:t>
      </w:r>
    </w:p>
    <w:p w:rsidR="006701BE" w:rsidRPr="006701BE" w:rsidRDefault="006701BE" w:rsidP="006701BE">
      <w:pPr>
        <w:pStyle w:val="PargrafodaLista"/>
        <w:ind w:left="1080"/>
        <w:jc w:val="both"/>
        <w:rPr>
          <w:color w:val="000000"/>
        </w:rPr>
      </w:pPr>
      <w:r>
        <w:rPr>
          <w:color w:val="000000"/>
        </w:rPr>
        <w:t xml:space="preserve">    </w:t>
      </w:r>
      <w:r>
        <w:rPr>
          <w:szCs w:val="24"/>
        </w:rPr>
        <w:t>Desta forma podemos concluir que toda escola deve conseguir acolher toda e qualquer criança independente de algum tipo de deficiência, visando sempre o acesso à educação e minimizando os possíveis impactos causados por diferentes condições impostas a elas, sendo que, a acessibilidade proporciona aos educandos de forma indireta e direta uma formação de qualidade; garantia de bem-estar físico e mental; integração entre alunos, pais e professores além da participação do indivíduo na sociedade.</w:t>
      </w:r>
    </w:p>
    <w:p w:rsidR="00606CA2" w:rsidRDefault="00606CA2" w:rsidP="00606CA2">
      <w:pPr>
        <w:pStyle w:val="NormalWeb"/>
        <w:shd w:val="clear" w:color="auto" w:fill="FFFFFF"/>
        <w:spacing w:before="0" w:beforeAutospacing="0" w:after="0" w:afterAutospacing="0"/>
        <w:ind w:left="720"/>
        <w:jc w:val="both"/>
        <w:rPr>
          <w:color w:val="000000"/>
          <w:sz w:val="28"/>
        </w:rPr>
      </w:pPr>
    </w:p>
    <w:p w:rsidR="00C15C57" w:rsidRDefault="00C15C57" w:rsidP="00C15C57">
      <w:pPr>
        <w:pStyle w:val="NormalWeb"/>
        <w:shd w:val="clear" w:color="auto" w:fill="FFFFFF"/>
        <w:spacing w:before="0" w:beforeAutospacing="0" w:after="0" w:afterAutospacing="0"/>
        <w:ind w:left="720"/>
        <w:jc w:val="both"/>
        <w:rPr>
          <w:color w:val="000000"/>
        </w:rPr>
      </w:pPr>
    </w:p>
    <w:p w:rsidR="00C15C57" w:rsidRPr="00C15C57" w:rsidRDefault="00C15C57" w:rsidP="00C15C57">
      <w:pPr>
        <w:pStyle w:val="NormalWeb"/>
        <w:numPr>
          <w:ilvl w:val="0"/>
          <w:numId w:val="7"/>
        </w:numPr>
        <w:shd w:val="clear" w:color="auto" w:fill="FFFFFF"/>
        <w:spacing w:before="0" w:beforeAutospacing="0" w:after="0" w:afterAutospacing="0"/>
        <w:jc w:val="both"/>
        <w:rPr>
          <w:b/>
          <w:color w:val="000000"/>
          <w:sz w:val="28"/>
        </w:rPr>
      </w:pPr>
      <w:r>
        <w:rPr>
          <w:b/>
          <w:color w:val="000000"/>
        </w:rPr>
        <w:t>VALOR ESTIMADO</w:t>
      </w:r>
    </w:p>
    <w:p w:rsidR="00C15C57" w:rsidRDefault="00C15C57" w:rsidP="00C15C57">
      <w:pPr>
        <w:pStyle w:val="NormalWeb"/>
        <w:shd w:val="clear" w:color="auto" w:fill="FFFFFF"/>
        <w:spacing w:before="0" w:beforeAutospacing="0" w:after="0" w:afterAutospacing="0"/>
        <w:ind w:left="720"/>
        <w:jc w:val="both"/>
        <w:rPr>
          <w:b/>
          <w:color w:val="000000"/>
        </w:rPr>
      </w:pPr>
    </w:p>
    <w:p w:rsidR="00C90262" w:rsidRPr="00970172" w:rsidRDefault="00C15C57" w:rsidP="00970172">
      <w:pPr>
        <w:pStyle w:val="NormalWeb"/>
        <w:numPr>
          <w:ilvl w:val="1"/>
          <w:numId w:val="7"/>
        </w:numPr>
        <w:shd w:val="clear" w:color="auto" w:fill="FFFFFF"/>
        <w:spacing w:before="0" w:beforeAutospacing="0" w:after="0" w:afterAutospacing="0"/>
        <w:jc w:val="both"/>
        <w:rPr>
          <w:color w:val="000000"/>
          <w:sz w:val="28"/>
        </w:rPr>
      </w:pPr>
      <w:r>
        <w:rPr>
          <w:color w:val="000000"/>
        </w:rPr>
        <w:t xml:space="preserve">    O custo estimado total </w:t>
      </w:r>
      <w:r w:rsidR="009658B5">
        <w:rPr>
          <w:color w:val="000000"/>
        </w:rPr>
        <w:t>da presente</w:t>
      </w:r>
      <w:r>
        <w:rPr>
          <w:color w:val="000000"/>
        </w:rPr>
        <w:t xml:space="preserve"> contratação é de R$ </w:t>
      </w:r>
      <w:r w:rsidR="006701BE">
        <w:rPr>
          <w:color w:val="000000"/>
        </w:rPr>
        <w:t>16.246,37</w:t>
      </w:r>
      <w:r w:rsidR="003F6429">
        <w:rPr>
          <w:color w:val="000000"/>
        </w:rPr>
        <w:t>.</w:t>
      </w:r>
    </w:p>
    <w:p w:rsidR="003F4E4A" w:rsidRDefault="003F4E4A" w:rsidP="003F4E4A">
      <w:pPr>
        <w:pStyle w:val="NormalWeb"/>
        <w:shd w:val="clear" w:color="auto" w:fill="FFFFFF"/>
        <w:spacing w:before="0" w:beforeAutospacing="0" w:after="0" w:afterAutospacing="0"/>
        <w:ind w:left="1080"/>
        <w:jc w:val="both"/>
        <w:rPr>
          <w:b/>
          <w:color w:val="000000"/>
          <w:sz w:val="28"/>
        </w:rPr>
      </w:pPr>
    </w:p>
    <w:p w:rsidR="00D04713" w:rsidRDefault="00D04713" w:rsidP="00D04713">
      <w:pPr>
        <w:pStyle w:val="NormalWeb"/>
        <w:numPr>
          <w:ilvl w:val="0"/>
          <w:numId w:val="7"/>
        </w:numPr>
        <w:shd w:val="clear" w:color="auto" w:fill="FFFFFF"/>
        <w:spacing w:before="0" w:beforeAutospacing="0" w:after="0" w:afterAutospacing="0"/>
        <w:jc w:val="both"/>
        <w:rPr>
          <w:b/>
          <w:color w:val="000000"/>
        </w:rPr>
      </w:pPr>
      <w:r>
        <w:rPr>
          <w:b/>
          <w:color w:val="000000"/>
        </w:rPr>
        <w:t>QUALIFICAÇÃO TÉCNICA</w:t>
      </w:r>
    </w:p>
    <w:p w:rsidR="00D04713" w:rsidRDefault="00D04713" w:rsidP="00D04713">
      <w:pPr>
        <w:pStyle w:val="NormalWeb"/>
        <w:shd w:val="clear" w:color="auto" w:fill="FFFFFF"/>
        <w:spacing w:before="0" w:beforeAutospacing="0" w:after="0" w:afterAutospacing="0"/>
        <w:ind w:left="720"/>
        <w:jc w:val="both"/>
        <w:rPr>
          <w:b/>
          <w:color w:val="000000"/>
        </w:rPr>
      </w:pPr>
    </w:p>
    <w:p w:rsidR="00D04713" w:rsidRPr="00D04713" w:rsidRDefault="00D04713" w:rsidP="00D04713">
      <w:pPr>
        <w:pStyle w:val="NormalWeb"/>
        <w:numPr>
          <w:ilvl w:val="1"/>
          <w:numId w:val="7"/>
        </w:numPr>
        <w:shd w:val="clear" w:color="auto" w:fill="FFFFFF"/>
        <w:spacing w:before="0" w:beforeAutospacing="0" w:after="0" w:afterAutospacing="0"/>
        <w:jc w:val="both"/>
        <w:rPr>
          <w:color w:val="000000"/>
        </w:rPr>
      </w:pPr>
      <w:r>
        <w:rPr>
          <w:color w:val="000000"/>
        </w:rPr>
        <w:t xml:space="preserve">    Comprovação de </w:t>
      </w:r>
      <w:r>
        <w:t xml:space="preserve">aptidão </w:t>
      </w:r>
      <w:r w:rsidRPr="003F2C3D">
        <w:t>execução do objeto licitado, mediante um ou mais atestado</w:t>
      </w:r>
      <w:r>
        <w:t xml:space="preserve"> </w:t>
      </w:r>
      <w:r w:rsidRPr="003F2C3D">
        <w:t>(s)</w:t>
      </w:r>
      <w:r>
        <w:t xml:space="preserve"> </w:t>
      </w:r>
      <w:r w:rsidRPr="003F2C3D">
        <w:t>/</w:t>
      </w:r>
      <w:r>
        <w:t xml:space="preserve"> </w:t>
      </w:r>
      <w:r w:rsidRPr="003F2C3D">
        <w:t>declaração</w:t>
      </w:r>
      <w:r>
        <w:t xml:space="preserve"> </w:t>
      </w:r>
      <w:r w:rsidRPr="003F2C3D">
        <w:t>(ões), fornecidos por pessoa</w:t>
      </w:r>
      <w:r>
        <w:t xml:space="preserve"> </w:t>
      </w:r>
      <w:r w:rsidRPr="003F2C3D">
        <w:t>(s) jurídica</w:t>
      </w:r>
      <w:r>
        <w:t xml:space="preserve"> </w:t>
      </w:r>
      <w:r w:rsidRPr="003F2C3D">
        <w:t>(s) de direito Público e/ou Privado</w:t>
      </w:r>
      <w:r>
        <w:t xml:space="preserve"> </w:t>
      </w:r>
      <w:r w:rsidRPr="003F2C3D">
        <w:t xml:space="preserve">demonstrando experiência e bom desempenho na execução </w:t>
      </w:r>
      <w:r w:rsidRPr="003F2C3D">
        <w:lastRenderedPageBreak/>
        <w:t>de objeto similar desta Licitação, de compatibilidade tecnológica e operacional equivalentes ou superiores</w:t>
      </w:r>
      <w:r>
        <w:t>.</w:t>
      </w:r>
    </w:p>
    <w:p w:rsidR="00D04713" w:rsidRPr="00D04713" w:rsidRDefault="00D04713" w:rsidP="00D04713">
      <w:pPr>
        <w:pStyle w:val="NormalWeb"/>
        <w:numPr>
          <w:ilvl w:val="1"/>
          <w:numId w:val="7"/>
        </w:numPr>
        <w:shd w:val="clear" w:color="auto" w:fill="FFFFFF"/>
        <w:spacing w:before="0" w:beforeAutospacing="0" w:after="0" w:afterAutospacing="0"/>
        <w:jc w:val="both"/>
        <w:rPr>
          <w:color w:val="000000"/>
        </w:rPr>
      </w:pPr>
      <w:r>
        <w:t xml:space="preserve">    </w:t>
      </w:r>
      <w:r w:rsidRPr="003F2C3D">
        <w:t>Apresentação de atestado de VISITA TÉCNICA emitido pela Prefeitura, através do seu representante designado, que deverá ser obtido pelas Licitantes quando da realização de visita com a finalidade de verificar todos os aspectos técnicos que possam influir na elaboração da proposta a ser apresentada</w:t>
      </w:r>
      <w:r>
        <w:t>.</w:t>
      </w:r>
    </w:p>
    <w:p w:rsidR="00D04713" w:rsidRPr="00D04713" w:rsidRDefault="00D04713" w:rsidP="00D04713">
      <w:pPr>
        <w:pStyle w:val="NormalWeb"/>
        <w:numPr>
          <w:ilvl w:val="2"/>
          <w:numId w:val="7"/>
        </w:numPr>
        <w:shd w:val="clear" w:color="auto" w:fill="FFFFFF"/>
        <w:spacing w:before="0" w:beforeAutospacing="0" w:after="0" w:afterAutospacing="0"/>
        <w:jc w:val="both"/>
        <w:rPr>
          <w:color w:val="000000"/>
        </w:rPr>
      </w:pPr>
      <w:r>
        <w:t xml:space="preserve">A </w:t>
      </w:r>
      <w:r w:rsidRPr="00AE0BFF">
        <w:t>visita técnica deverá ser realizada por representante da Empresa com credencial assinada pelo (a) responsável legal (Diretor</w:t>
      </w:r>
      <w:r>
        <w:t xml:space="preserve"> </w:t>
      </w:r>
      <w:r w:rsidRPr="00AE0BFF">
        <w:t>(a) ou Procurador</w:t>
      </w:r>
      <w:r>
        <w:t xml:space="preserve"> </w:t>
      </w:r>
      <w:r w:rsidRPr="00AE0BFF">
        <w:t>(a), conferindo-lhe poderes para realizá-la</w:t>
      </w:r>
      <w:r>
        <w:t>);</w:t>
      </w:r>
    </w:p>
    <w:p w:rsidR="00D04713" w:rsidRPr="00D04713" w:rsidRDefault="00D04713" w:rsidP="00D04713">
      <w:pPr>
        <w:pStyle w:val="NormalWeb"/>
        <w:numPr>
          <w:ilvl w:val="2"/>
          <w:numId w:val="7"/>
        </w:numPr>
        <w:shd w:val="clear" w:color="auto" w:fill="FFFFFF"/>
        <w:spacing w:before="0" w:beforeAutospacing="0" w:after="0" w:afterAutospacing="0"/>
        <w:jc w:val="both"/>
        <w:rPr>
          <w:color w:val="000000"/>
        </w:rPr>
      </w:pPr>
      <w:r w:rsidRPr="00AE0BFF">
        <w:rPr>
          <w:b/>
        </w:rPr>
        <w:t xml:space="preserve">A solicitação de agendamento da visita técnica deverá ser feita através do telefone (49) 3233- 6450, com os Engenheiros </w:t>
      </w:r>
      <w:r>
        <w:rPr>
          <w:b/>
        </w:rPr>
        <w:t>Neri Antonio Chiodelli ou Luciano Broering Alves, no horário das</w:t>
      </w:r>
      <w:r w:rsidRPr="00AE0BFF">
        <w:rPr>
          <w:b/>
        </w:rPr>
        <w:t xml:space="preserve"> 13:00 às 19:00 horas de segunda a sexta-feira</w:t>
      </w:r>
      <w:r>
        <w:rPr>
          <w:b/>
        </w:rPr>
        <w:t>.</w:t>
      </w:r>
    </w:p>
    <w:p w:rsidR="00D04713" w:rsidRPr="00D04713" w:rsidRDefault="00D04713" w:rsidP="00D04713">
      <w:pPr>
        <w:pStyle w:val="NormalWeb"/>
        <w:shd w:val="clear" w:color="auto" w:fill="FFFFFF"/>
        <w:spacing w:before="0" w:beforeAutospacing="0" w:after="0" w:afterAutospacing="0"/>
        <w:ind w:left="1800"/>
        <w:jc w:val="both"/>
        <w:rPr>
          <w:color w:val="000000"/>
        </w:rPr>
      </w:pPr>
    </w:p>
    <w:p w:rsidR="003F4E4A" w:rsidRDefault="003F4E4A" w:rsidP="003F4E4A">
      <w:pPr>
        <w:pStyle w:val="NormalWeb"/>
        <w:numPr>
          <w:ilvl w:val="0"/>
          <w:numId w:val="7"/>
        </w:numPr>
        <w:shd w:val="clear" w:color="auto" w:fill="FFFFFF"/>
        <w:spacing w:before="0" w:beforeAutospacing="0" w:after="0" w:afterAutospacing="0"/>
        <w:jc w:val="both"/>
        <w:rPr>
          <w:b/>
          <w:color w:val="000000"/>
        </w:rPr>
      </w:pPr>
      <w:r>
        <w:rPr>
          <w:b/>
          <w:color w:val="000000"/>
        </w:rPr>
        <w:t>OBRIGAÇÕES DA CONTRATADA</w:t>
      </w:r>
    </w:p>
    <w:p w:rsidR="003F4E4A" w:rsidRDefault="003F4E4A" w:rsidP="003F4E4A">
      <w:pPr>
        <w:pStyle w:val="NormalWeb"/>
        <w:shd w:val="clear" w:color="auto" w:fill="FFFFFF"/>
        <w:spacing w:before="0" w:beforeAutospacing="0" w:after="0" w:afterAutospacing="0"/>
        <w:ind w:left="720"/>
        <w:jc w:val="both"/>
        <w:rPr>
          <w:b/>
          <w:color w:val="000000"/>
        </w:rPr>
      </w:pPr>
    </w:p>
    <w:p w:rsidR="003F4E4A" w:rsidRDefault="003F4E4A" w:rsidP="003F4E4A">
      <w:pPr>
        <w:pStyle w:val="NormalWeb"/>
        <w:numPr>
          <w:ilvl w:val="1"/>
          <w:numId w:val="7"/>
        </w:numPr>
        <w:shd w:val="clear" w:color="auto" w:fill="FFFFFF"/>
        <w:spacing w:before="0" w:beforeAutospacing="0" w:after="0" w:afterAutospacing="0"/>
        <w:jc w:val="both"/>
        <w:rPr>
          <w:color w:val="000000"/>
        </w:rPr>
      </w:pPr>
      <w:r>
        <w:rPr>
          <w:color w:val="000000"/>
        </w:rPr>
        <w:t xml:space="preserve">    A Contratada obriga-se a:</w:t>
      </w:r>
    </w:p>
    <w:p w:rsidR="003F4E4A" w:rsidRDefault="003F4E4A" w:rsidP="003F4E4A">
      <w:pPr>
        <w:pStyle w:val="NormalWeb"/>
        <w:shd w:val="clear" w:color="auto" w:fill="FFFFFF"/>
        <w:spacing w:before="0" w:beforeAutospacing="0" w:after="0" w:afterAutospacing="0"/>
        <w:ind w:left="1080"/>
        <w:jc w:val="both"/>
        <w:rPr>
          <w:color w:val="000000"/>
        </w:rPr>
      </w:pPr>
    </w:p>
    <w:p w:rsidR="003F4E4A" w:rsidRDefault="00970172" w:rsidP="003F4E4A">
      <w:pPr>
        <w:pStyle w:val="NormalWeb"/>
        <w:numPr>
          <w:ilvl w:val="2"/>
          <w:numId w:val="7"/>
        </w:numPr>
        <w:shd w:val="clear" w:color="auto" w:fill="FFFFFF"/>
        <w:spacing w:before="0" w:beforeAutospacing="0" w:after="0" w:afterAutospacing="0"/>
        <w:jc w:val="both"/>
        <w:rPr>
          <w:color w:val="000000"/>
        </w:rPr>
      </w:pPr>
      <w:r>
        <w:rPr>
          <w:color w:val="000000"/>
        </w:rPr>
        <w:t>Executar a obra de acordo com o memorial descritivo e plantas anexadas</w:t>
      </w:r>
      <w:r w:rsidR="008B050F">
        <w:rPr>
          <w:color w:val="000000"/>
        </w:rPr>
        <w:t xml:space="preserve"> ao Edital Convocatório.</w:t>
      </w:r>
    </w:p>
    <w:p w:rsidR="003F4E4A" w:rsidRDefault="003F4E4A" w:rsidP="003F4E4A">
      <w:pPr>
        <w:pStyle w:val="NormalWeb"/>
        <w:shd w:val="clear" w:color="auto" w:fill="FFFFFF"/>
        <w:spacing w:before="0" w:beforeAutospacing="0" w:after="0" w:afterAutospacing="0"/>
        <w:ind w:left="1800"/>
        <w:jc w:val="both"/>
        <w:rPr>
          <w:color w:val="000000"/>
        </w:rPr>
      </w:pPr>
    </w:p>
    <w:p w:rsidR="003F4E4A" w:rsidRDefault="003F4E4A" w:rsidP="003F4E4A">
      <w:pPr>
        <w:pStyle w:val="NormalWeb"/>
        <w:numPr>
          <w:ilvl w:val="2"/>
          <w:numId w:val="7"/>
        </w:numPr>
        <w:shd w:val="clear" w:color="auto" w:fill="FFFFFF"/>
        <w:spacing w:before="0" w:beforeAutospacing="0" w:after="0" w:afterAutospacing="0"/>
        <w:jc w:val="both"/>
        <w:rPr>
          <w:color w:val="000000"/>
        </w:rPr>
      </w:pPr>
      <w:r w:rsidRPr="003F4E4A">
        <w:rPr>
          <w:color w:val="000000"/>
        </w:rPr>
        <w:t>Responsabilizar-se pelos vícios e danos decorrentes do produto, de acordo com os artigos 12, 13, 18 e 26, do Código de Defesa do Consumidor (Lei nº 8.078, de 1990</w:t>
      </w:r>
      <w:r>
        <w:rPr>
          <w:color w:val="000000"/>
        </w:rPr>
        <w:t>);</w:t>
      </w:r>
    </w:p>
    <w:p w:rsidR="003F4E4A" w:rsidRDefault="003F4E4A" w:rsidP="003F4E4A">
      <w:pPr>
        <w:pStyle w:val="PargrafodaLista"/>
        <w:rPr>
          <w:color w:val="000000"/>
        </w:rPr>
      </w:pPr>
    </w:p>
    <w:p w:rsidR="003F4E4A" w:rsidRDefault="003F4E4A" w:rsidP="003F4E4A">
      <w:pPr>
        <w:pStyle w:val="NormalWeb"/>
        <w:numPr>
          <w:ilvl w:val="3"/>
          <w:numId w:val="7"/>
        </w:numPr>
        <w:shd w:val="clear" w:color="auto" w:fill="FFFFFF"/>
        <w:spacing w:before="0" w:beforeAutospacing="0" w:after="0" w:afterAutospacing="0"/>
        <w:jc w:val="both"/>
        <w:rPr>
          <w:color w:val="000000"/>
        </w:rPr>
      </w:pPr>
      <w:r>
        <w:rPr>
          <w:color w:val="000000"/>
        </w:rPr>
        <w:t xml:space="preserve">    </w:t>
      </w:r>
      <w:r w:rsidRPr="003F4E4A">
        <w:rPr>
          <w:color w:val="000000"/>
        </w:rPr>
        <w:t xml:space="preserve">O dever previsto no subitem anterior implica na obrigação de, a critério da Administração, substituir, reparar, corrigir, remover, ou reconstruir, às suas expensas, no prazo máximo de </w:t>
      </w:r>
      <w:r w:rsidRPr="003F4E4A">
        <w:rPr>
          <w:b/>
          <w:color w:val="000000"/>
        </w:rPr>
        <w:t>10(dez) corridos</w:t>
      </w:r>
      <w:r w:rsidRPr="003F4E4A">
        <w:rPr>
          <w:i/>
          <w:iCs/>
          <w:color w:val="000000"/>
        </w:rPr>
        <w:t xml:space="preserve">, </w:t>
      </w:r>
      <w:r w:rsidRPr="003F4E4A">
        <w:rPr>
          <w:color w:val="000000"/>
        </w:rPr>
        <w:t>o produto com avarias ou defeitos</w:t>
      </w:r>
      <w:r>
        <w:rPr>
          <w:color w:val="000000"/>
        </w:rPr>
        <w:t>;</w:t>
      </w:r>
    </w:p>
    <w:p w:rsidR="003F4E4A" w:rsidRDefault="003F4E4A" w:rsidP="003F4E4A">
      <w:pPr>
        <w:pStyle w:val="NormalWeb"/>
        <w:shd w:val="clear" w:color="auto" w:fill="FFFFFF"/>
        <w:spacing w:before="0" w:beforeAutospacing="0" w:after="0" w:afterAutospacing="0"/>
        <w:ind w:left="2160"/>
        <w:jc w:val="both"/>
        <w:rPr>
          <w:color w:val="000000"/>
        </w:rPr>
      </w:pPr>
    </w:p>
    <w:p w:rsidR="003F4E4A" w:rsidRDefault="003F4E4A" w:rsidP="003F4E4A">
      <w:pPr>
        <w:pStyle w:val="NormalWeb"/>
        <w:numPr>
          <w:ilvl w:val="2"/>
          <w:numId w:val="7"/>
        </w:numPr>
        <w:shd w:val="clear" w:color="auto" w:fill="FFFFFF"/>
        <w:spacing w:before="0" w:beforeAutospacing="0" w:after="0" w:afterAutospacing="0"/>
        <w:jc w:val="both"/>
        <w:rPr>
          <w:color w:val="000000"/>
        </w:rPr>
      </w:pPr>
      <w:r w:rsidRPr="003F4E4A">
        <w:rPr>
          <w:color w:val="000000"/>
        </w:rPr>
        <w:t xml:space="preserve">Atender prontamente a quaisquer exigências da </w:t>
      </w:r>
      <w:r w:rsidR="000D74F0">
        <w:rPr>
          <w:color w:val="000000"/>
        </w:rPr>
        <w:t>PMSJ</w:t>
      </w:r>
      <w:r w:rsidRPr="003F4E4A">
        <w:rPr>
          <w:color w:val="000000"/>
        </w:rPr>
        <w:t>, inerentes ao objeto da presente licitação</w:t>
      </w:r>
      <w:r>
        <w:rPr>
          <w:color w:val="000000"/>
        </w:rPr>
        <w:t>;</w:t>
      </w:r>
    </w:p>
    <w:p w:rsidR="003F4E4A" w:rsidRDefault="003F4E4A" w:rsidP="003F4E4A">
      <w:pPr>
        <w:pStyle w:val="NormalWeb"/>
        <w:shd w:val="clear" w:color="auto" w:fill="FFFFFF"/>
        <w:spacing w:before="0" w:beforeAutospacing="0" w:after="0" w:afterAutospacing="0"/>
        <w:ind w:left="1800"/>
        <w:jc w:val="both"/>
        <w:rPr>
          <w:color w:val="000000"/>
        </w:rPr>
      </w:pPr>
    </w:p>
    <w:p w:rsidR="003F4E4A" w:rsidRDefault="003F4E4A" w:rsidP="003F4E4A">
      <w:pPr>
        <w:pStyle w:val="NormalWeb"/>
        <w:numPr>
          <w:ilvl w:val="2"/>
          <w:numId w:val="7"/>
        </w:numPr>
        <w:shd w:val="clear" w:color="auto" w:fill="FFFFFF"/>
        <w:spacing w:before="0" w:beforeAutospacing="0" w:after="0" w:afterAutospacing="0"/>
        <w:jc w:val="both"/>
        <w:rPr>
          <w:color w:val="000000"/>
        </w:rPr>
      </w:pPr>
      <w:r w:rsidRPr="003F4E4A">
        <w:rPr>
          <w:color w:val="000000"/>
        </w:rPr>
        <w:t xml:space="preserve">Comunicar à </w:t>
      </w:r>
      <w:r w:rsidR="000D74F0">
        <w:rPr>
          <w:color w:val="000000"/>
        </w:rPr>
        <w:t>PMSJ</w:t>
      </w:r>
      <w:r w:rsidRPr="003F4E4A">
        <w:rPr>
          <w:color w:val="000000"/>
        </w:rPr>
        <w:t>, no prazo máximo de 24 (vinte e quatro) horas que antecede a data da entrega, os motivos que impossibilitem o cumprimento do prazo previsto, com a devida comprovação</w:t>
      </w:r>
      <w:r>
        <w:rPr>
          <w:color w:val="000000"/>
        </w:rPr>
        <w:t>;</w:t>
      </w:r>
    </w:p>
    <w:p w:rsidR="003F4E4A" w:rsidRDefault="003F4E4A" w:rsidP="003F4E4A">
      <w:pPr>
        <w:pStyle w:val="PargrafodaLista"/>
        <w:rPr>
          <w:color w:val="000000"/>
        </w:rPr>
      </w:pPr>
    </w:p>
    <w:p w:rsidR="003F4E4A" w:rsidRDefault="003F4E4A" w:rsidP="003F4E4A">
      <w:pPr>
        <w:pStyle w:val="NormalWeb"/>
        <w:numPr>
          <w:ilvl w:val="2"/>
          <w:numId w:val="7"/>
        </w:numPr>
        <w:shd w:val="clear" w:color="auto" w:fill="FFFFFF"/>
        <w:spacing w:before="0" w:beforeAutospacing="0" w:after="0" w:afterAutospacing="0"/>
        <w:jc w:val="both"/>
        <w:rPr>
          <w:color w:val="000000"/>
        </w:rPr>
      </w:pPr>
      <w:r w:rsidRPr="003F4E4A">
        <w:rPr>
          <w:color w:val="000000"/>
        </w:rPr>
        <w:t>Manter, durante toda a execução do contrato, em compatibilidade com as obrigações assumidas, todas as condições de habilitação e qualificação exigidas na licitação</w:t>
      </w:r>
      <w:r>
        <w:rPr>
          <w:color w:val="000000"/>
        </w:rPr>
        <w:t>;</w:t>
      </w:r>
    </w:p>
    <w:p w:rsidR="003F4E4A" w:rsidRDefault="003F4E4A" w:rsidP="003F4E4A">
      <w:pPr>
        <w:pStyle w:val="PargrafodaLista"/>
        <w:rPr>
          <w:color w:val="000000"/>
        </w:rPr>
      </w:pPr>
    </w:p>
    <w:p w:rsidR="003F4E4A" w:rsidRDefault="003F4E4A" w:rsidP="003F4E4A">
      <w:pPr>
        <w:pStyle w:val="NormalWeb"/>
        <w:numPr>
          <w:ilvl w:val="2"/>
          <w:numId w:val="7"/>
        </w:numPr>
        <w:shd w:val="clear" w:color="auto" w:fill="FFFFFF"/>
        <w:spacing w:before="0" w:beforeAutospacing="0" w:after="0" w:afterAutospacing="0"/>
        <w:jc w:val="both"/>
        <w:rPr>
          <w:color w:val="000000"/>
        </w:rPr>
      </w:pPr>
      <w:r w:rsidRPr="003F4E4A">
        <w:rPr>
          <w:color w:val="000000"/>
        </w:rPr>
        <w:t>Não transferir a terceiros, por qualquer forma, nem mesmo parcialmente, as obrigações assumidas, nem subcontratar qualquer das prestações a que está obrigada, exceto nas condições autorizadas no Termo de Referência ou na minuta de contrato</w:t>
      </w:r>
      <w:r>
        <w:rPr>
          <w:color w:val="000000"/>
        </w:rPr>
        <w:t>;</w:t>
      </w:r>
    </w:p>
    <w:p w:rsidR="003F4E4A" w:rsidRDefault="003F4E4A" w:rsidP="003F4E4A">
      <w:pPr>
        <w:pStyle w:val="PargrafodaLista"/>
        <w:rPr>
          <w:color w:val="000000"/>
        </w:rPr>
      </w:pPr>
    </w:p>
    <w:p w:rsidR="003F4E4A" w:rsidRDefault="003F4E4A" w:rsidP="003F4E4A">
      <w:pPr>
        <w:pStyle w:val="NormalWeb"/>
        <w:numPr>
          <w:ilvl w:val="2"/>
          <w:numId w:val="7"/>
        </w:numPr>
        <w:shd w:val="clear" w:color="auto" w:fill="FFFFFF"/>
        <w:spacing w:before="0" w:beforeAutospacing="0" w:after="0" w:afterAutospacing="0"/>
        <w:jc w:val="both"/>
        <w:rPr>
          <w:color w:val="000000"/>
        </w:rPr>
      </w:pPr>
      <w:r w:rsidRPr="003F4E4A">
        <w:rPr>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r>
        <w:rPr>
          <w:color w:val="000000"/>
        </w:rPr>
        <w:t>;</w:t>
      </w:r>
    </w:p>
    <w:p w:rsidR="003F4E4A" w:rsidRDefault="003F4E4A" w:rsidP="003F4E4A">
      <w:pPr>
        <w:pStyle w:val="PargrafodaLista"/>
        <w:rPr>
          <w:color w:val="000000"/>
        </w:rPr>
      </w:pPr>
    </w:p>
    <w:p w:rsidR="003F4E4A" w:rsidRDefault="003F4E4A" w:rsidP="003F4E4A">
      <w:pPr>
        <w:pStyle w:val="NormalWeb"/>
        <w:numPr>
          <w:ilvl w:val="2"/>
          <w:numId w:val="7"/>
        </w:numPr>
        <w:shd w:val="clear" w:color="auto" w:fill="FFFFFF"/>
        <w:spacing w:before="0" w:beforeAutospacing="0" w:after="0" w:afterAutospacing="0"/>
        <w:jc w:val="both"/>
        <w:rPr>
          <w:color w:val="000000"/>
        </w:rPr>
      </w:pPr>
      <w:r w:rsidRPr="003F4E4A">
        <w:rPr>
          <w:color w:val="000000"/>
        </w:rPr>
        <w:t>Responsabilizar-se pelas despesas dos tributos, encargos trabalhistas, previdenciários, fiscais, comerciais, taxas, fretes, seguros, deslocamento de pessoal, prestação de garantia e quaisquer outras que incidam ou venham a incidir na execução do contrato</w:t>
      </w:r>
      <w:r>
        <w:rPr>
          <w:color w:val="000000"/>
        </w:rPr>
        <w:t>.</w:t>
      </w:r>
    </w:p>
    <w:p w:rsidR="003F4E4A" w:rsidRDefault="003F4E4A" w:rsidP="003F4E4A">
      <w:pPr>
        <w:pStyle w:val="PargrafodaLista"/>
        <w:rPr>
          <w:color w:val="000000"/>
        </w:rPr>
      </w:pPr>
    </w:p>
    <w:p w:rsidR="003F4E4A" w:rsidRDefault="003F4E4A" w:rsidP="003F4E4A">
      <w:pPr>
        <w:pStyle w:val="NormalWeb"/>
        <w:numPr>
          <w:ilvl w:val="0"/>
          <w:numId w:val="7"/>
        </w:numPr>
        <w:shd w:val="clear" w:color="auto" w:fill="FFFFFF"/>
        <w:spacing w:before="0" w:beforeAutospacing="0" w:after="0" w:afterAutospacing="0"/>
        <w:jc w:val="both"/>
        <w:rPr>
          <w:b/>
          <w:color w:val="000000"/>
        </w:rPr>
      </w:pPr>
      <w:r>
        <w:rPr>
          <w:b/>
          <w:color w:val="000000"/>
        </w:rPr>
        <w:t>OBRIGAÇÕES DA CONTRATANTE</w:t>
      </w:r>
    </w:p>
    <w:p w:rsidR="001B0C1D" w:rsidRDefault="001B0C1D" w:rsidP="001B0C1D">
      <w:pPr>
        <w:pStyle w:val="NormalWeb"/>
        <w:shd w:val="clear" w:color="auto" w:fill="FFFFFF"/>
        <w:spacing w:before="0" w:beforeAutospacing="0" w:after="0" w:afterAutospacing="0"/>
        <w:ind w:left="720"/>
        <w:jc w:val="both"/>
        <w:rPr>
          <w:b/>
          <w:color w:val="000000"/>
        </w:rPr>
      </w:pPr>
    </w:p>
    <w:p w:rsidR="001B0C1D" w:rsidRPr="008B050F" w:rsidRDefault="001B0C1D" w:rsidP="008B050F">
      <w:pPr>
        <w:pStyle w:val="NormalWeb"/>
        <w:numPr>
          <w:ilvl w:val="1"/>
          <w:numId w:val="7"/>
        </w:numPr>
        <w:shd w:val="clear" w:color="auto" w:fill="FFFFFF"/>
        <w:spacing w:before="0" w:beforeAutospacing="0" w:after="0" w:afterAutospacing="0"/>
        <w:jc w:val="both"/>
        <w:rPr>
          <w:color w:val="000000"/>
        </w:rPr>
      </w:pPr>
      <w:r>
        <w:rPr>
          <w:color w:val="000000"/>
        </w:rPr>
        <w:t xml:space="preserve">    A Contratante obriga-se a:</w:t>
      </w:r>
    </w:p>
    <w:p w:rsidR="001B0C1D" w:rsidRDefault="001B0C1D" w:rsidP="001B0C1D">
      <w:pPr>
        <w:pStyle w:val="PargrafodaLista"/>
        <w:rPr>
          <w:color w:val="000000"/>
        </w:rPr>
      </w:pPr>
    </w:p>
    <w:p w:rsidR="001B0C1D" w:rsidRDefault="001B0C1D" w:rsidP="001B0C1D">
      <w:pPr>
        <w:pStyle w:val="NormalWeb"/>
        <w:numPr>
          <w:ilvl w:val="2"/>
          <w:numId w:val="7"/>
        </w:numPr>
        <w:shd w:val="clear" w:color="auto" w:fill="FFFFFF"/>
        <w:spacing w:before="0" w:beforeAutospacing="0" w:after="0" w:afterAutospacing="0"/>
        <w:jc w:val="both"/>
        <w:rPr>
          <w:color w:val="000000"/>
        </w:rPr>
      </w:pPr>
      <w:r w:rsidRPr="001B0C1D">
        <w:rPr>
          <w:color w:val="000000"/>
        </w:rPr>
        <w:t>Acompanhar e fiscalizar o cumprimento das obrigações da Contratada, através de servidor especialmente designado</w:t>
      </w:r>
      <w:r>
        <w:rPr>
          <w:color w:val="000000"/>
        </w:rPr>
        <w:t>;</w:t>
      </w:r>
    </w:p>
    <w:p w:rsidR="001B0C1D" w:rsidRDefault="001B0C1D" w:rsidP="001B0C1D">
      <w:pPr>
        <w:pStyle w:val="PargrafodaLista"/>
        <w:rPr>
          <w:color w:val="000000"/>
        </w:rPr>
      </w:pPr>
    </w:p>
    <w:p w:rsidR="001B0C1D" w:rsidRDefault="001B0C1D" w:rsidP="001B0C1D">
      <w:pPr>
        <w:pStyle w:val="NormalWeb"/>
        <w:numPr>
          <w:ilvl w:val="2"/>
          <w:numId w:val="7"/>
        </w:numPr>
        <w:shd w:val="clear" w:color="auto" w:fill="FFFFFF"/>
        <w:spacing w:before="0" w:beforeAutospacing="0" w:after="0" w:afterAutospacing="0"/>
        <w:jc w:val="both"/>
        <w:rPr>
          <w:color w:val="000000"/>
        </w:rPr>
      </w:pPr>
      <w:r w:rsidRPr="001B0C1D">
        <w:rPr>
          <w:color w:val="000000"/>
        </w:rPr>
        <w:t>Efetuar o pagamento no prazo previsto</w:t>
      </w:r>
      <w:r>
        <w:rPr>
          <w:color w:val="000000"/>
        </w:rPr>
        <w:t>.</w:t>
      </w:r>
    </w:p>
    <w:p w:rsidR="001B0C1D" w:rsidRDefault="001B0C1D" w:rsidP="001B0C1D">
      <w:pPr>
        <w:pStyle w:val="PargrafodaLista"/>
        <w:rPr>
          <w:color w:val="000000"/>
        </w:rPr>
      </w:pPr>
    </w:p>
    <w:p w:rsidR="001B0C1D" w:rsidRDefault="001B0C1D" w:rsidP="001B0C1D">
      <w:pPr>
        <w:pStyle w:val="NormalWeb"/>
        <w:numPr>
          <w:ilvl w:val="0"/>
          <w:numId w:val="7"/>
        </w:numPr>
        <w:shd w:val="clear" w:color="auto" w:fill="FFFFFF"/>
        <w:spacing w:before="0" w:beforeAutospacing="0" w:after="0" w:afterAutospacing="0"/>
        <w:jc w:val="both"/>
        <w:rPr>
          <w:b/>
          <w:color w:val="000000"/>
        </w:rPr>
      </w:pPr>
      <w:r>
        <w:rPr>
          <w:b/>
          <w:color w:val="000000"/>
        </w:rPr>
        <w:t>MEDIDAS ACAUTELADORAS</w:t>
      </w:r>
    </w:p>
    <w:p w:rsidR="001B0C1D" w:rsidRDefault="001B0C1D" w:rsidP="001B0C1D">
      <w:pPr>
        <w:pStyle w:val="NormalWeb"/>
        <w:shd w:val="clear" w:color="auto" w:fill="FFFFFF"/>
        <w:spacing w:before="0" w:beforeAutospacing="0" w:after="0" w:afterAutospacing="0"/>
        <w:ind w:left="720"/>
        <w:jc w:val="both"/>
        <w:rPr>
          <w:b/>
          <w:color w:val="000000"/>
        </w:rPr>
      </w:pPr>
    </w:p>
    <w:p w:rsidR="001B0C1D" w:rsidRDefault="001B0C1D" w:rsidP="001B0C1D">
      <w:pPr>
        <w:pStyle w:val="NormalWeb"/>
        <w:numPr>
          <w:ilvl w:val="1"/>
          <w:numId w:val="7"/>
        </w:numPr>
        <w:shd w:val="clear" w:color="auto" w:fill="FFFFFF"/>
        <w:spacing w:before="0" w:beforeAutospacing="0" w:after="0" w:afterAutospacing="0"/>
        <w:jc w:val="both"/>
        <w:rPr>
          <w:color w:val="000000"/>
        </w:rPr>
      </w:pPr>
      <w:r>
        <w:rPr>
          <w:color w:val="000000"/>
        </w:rPr>
        <w:t xml:space="preserve">    </w:t>
      </w:r>
      <w:r w:rsidRPr="001B0C1D">
        <w:rPr>
          <w:color w:val="000000"/>
        </w:rPr>
        <w:t xml:space="preserve">Consoante o artigo 45 da Lei nº 9.784, de </w:t>
      </w:r>
      <w:smartTag w:uri="urn:schemas-microsoft-com:office:smarttags" w:element="metricconverter">
        <w:smartTagPr>
          <w:attr w:name="ProductID" w:val="1999, a"/>
        </w:smartTagPr>
        <w:r w:rsidRPr="001B0C1D">
          <w:rPr>
            <w:color w:val="000000"/>
          </w:rPr>
          <w:t>1999, a</w:t>
        </w:r>
      </w:smartTag>
      <w:r w:rsidRPr="001B0C1D">
        <w:rPr>
          <w:color w:val="000000"/>
        </w:rPr>
        <w:t xml:space="preserve"> Administração Pública poderá, sem a prévia manifestação do interessado, motivadamente, adotar providências acauteladoras, inclusive retendo o pagamento, em caso de risco iminente, como forma de prevenir a ocorrência de dano de difícil ou impossível reparação</w:t>
      </w:r>
      <w:r>
        <w:rPr>
          <w:color w:val="000000"/>
        </w:rPr>
        <w:t>.</w:t>
      </w:r>
    </w:p>
    <w:p w:rsidR="001B0C1D" w:rsidRDefault="001B0C1D" w:rsidP="001B0C1D">
      <w:pPr>
        <w:pStyle w:val="NormalWeb"/>
        <w:shd w:val="clear" w:color="auto" w:fill="FFFFFF"/>
        <w:spacing w:before="0" w:beforeAutospacing="0" w:after="0" w:afterAutospacing="0"/>
        <w:ind w:left="1080"/>
        <w:jc w:val="both"/>
        <w:rPr>
          <w:color w:val="000000"/>
        </w:rPr>
      </w:pPr>
    </w:p>
    <w:p w:rsidR="001B0C1D" w:rsidRDefault="001B0C1D" w:rsidP="001B0C1D">
      <w:pPr>
        <w:pStyle w:val="NormalWeb"/>
        <w:numPr>
          <w:ilvl w:val="0"/>
          <w:numId w:val="7"/>
        </w:numPr>
        <w:shd w:val="clear" w:color="auto" w:fill="FFFFFF"/>
        <w:spacing w:before="0" w:beforeAutospacing="0" w:after="0" w:afterAutospacing="0"/>
        <w:jc w:val="both"/>
        <w:rPr>
          <w:b/>
          <w:color w:val="000000"/>
        </w:rPr>
      </w:pPr>
      <w:r>
        <w:rPr>
          <w:b/>
          <w:color w:val="000000"/>
        </w:rPr>
        <w:t>CONTROLE DA EXECUÇÃO</w:t>
      </w:r>
    </w:p>
    <w:p w:rsidR="001B0C1D" w:rsidRDefault="001B0C1D" w:rsidP="001B0C1D">
      <w:pPr>
        <w:pStyle w:val="NormalWeb"/>
        <w:shd w:val="clear" w:color="auto" w:fill="FFFFFF"/>
        <w:spacing w:before="0" w:beforeAutospacing="0" w:after="0" w:afterAutospacing="0"/>
        <w:ind w:left="720"/>
        <w:jc w:val="both"/>
        <w:rPr>
          <w:b/>
          <w:color w:val="000000"/>
        </w:rPr>
      </w:pPr>
    </w:p>
    <w:p w:rsidR="001B0C1D" w:rsidRDefault="008B050F" w:rsidP="001B0C1D">
      <w:pPr>
        <w:pStyle w:val="NormalWeb"/>
        <w:numPr>
          <w:ilvl w:val="1"/>
          <w:numId w:val="7"/>
        </w:numPr>
        <w:shd w:val="clear" w:color="auto" w:fill="FFFFFF"/>
        <w:spacing w:before="0" w:beforeAutospacing="0" w:after="0" w:afterAutospacing="0"/>
        <w:jc w:val="both"/>
        <w:rPr>
          <w:color w:val="000000"/>
        </w:rPr>
      </w:pPr>
      <w:r>
        <w:rPr>
          <w:color w:val="000000"/>
        </w:rPr>
        <w:t xml:space="preserve">    </w:t>
      </w:r>
      <w:r w:rsidR="001B0C1D" w:rsidRPr="001B0C1D">
        <w:rPr>
          <w:color w:val="000000"/>
        </w:rPr>
        <w:t>A fiscalização da contratação será exercida por um representante da Administração, ao qual competirá dirimir as dúvidas que surgirem no curso da execução do contrato, e de tudo dará ciência à Administração</w:t>
      </w:r>
      <w:r w:rsidR="001B0C1D">
        <w:rPr>
          <w:color w:val="000000"/>
        </w:rPr>
        <w:t>;</w:t>
      </w:r>
    </w:p>
    <w:p w:rsidR="001B0C1D" w:rsidRDefault="001B0C1D" w:rsidP="001B0C1D">
      <w:pPr>
        <w:pStyle w:val="NormalWeb"/>
        <w:shd w:val="clear" w:color="auto" w:fill="FFFFFF"/>
        <w:spacing w:before="0" w:beforeAutospacing="0" w:after="0" w:afterAutospacing="0"/>
        <w:ind w:left="1080"/>
        <w:jc w:val="both"/>
        <w:rPr>
          <w:color w:val="000000"/>
        </w:rPr>
      </w:pPr>
    </w:p>
    <w:p w:rsidR="001B0C1D" w:rsidRDefault="008B050F" w:rsidP="001B0C1D">
      <w:pPr>
        <w:pStyle w:val="NormalWeb"/>
        <w:numPr>
          <w:ilvl w:val="1"/>
          <w:numId w:val="7"/>
        </w:numPr>
        <w:shd w:val="clear" w:color="auto" w:fill="FFFFFF"/>
        <w:spacing w:before="0" w:beforeAutospacing="0" w:after="0" w:afterAutospacing="0"/>
        <w:jc w:val="both"/>
        <w:rPr>
          <w:color w:val="000000"/>
        </w:rPr>
      </w:pPr>
      <w:r>
        <w:rPr>
          <w:color w:val="000000"/>
        </w:rPr>
        <w:t xml:space="preserve">    </w:t>
      </w:r>
      <w:r w:rsidR="001B0C1D" w:rsidRPr="001B0C1D">
        <w:rPr>
          <w:color w:val="000000"/>
        </w:rPr>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w:t>
      </w:r>
      <w:r w:rsidR="001B0C1D">
        <w:rPr>
          <w:color w:val="000000"/>
        </w:rPr>
        <w:t>r</w:t>
      </w:r>
      <w:r w:rsidR="001B0C1D" w:rsidRPr="001B0C1D">
        <w:rPr>
          <w:color w:val="000000"/>
        </w:rPr>
        <w:t xml:space="preserve">responsabilidade da </w:t>
      </w:r>
      <w:r w:rsidR="000D74F0">
        <w:rPr>
          <w:color w:val="000000"/>
        </w:rPr>
        <w:t>PMSJ</w:t>
      </w:r>
      <w:r w:rsidR="001B0C1D" w:rsidRPr="001B0C1D">
        <w:rPr>
          <w:color w:val="000000"/>
        </w:rPr>
        <w:t xml:space="preserve"> ou de seus agentes e prepostos, de conformidade com o art. 70 da Lei nº 8.666, de 1993</w:t>
      </w:r>
      <w:r w:rsidR="001B0C1D">
        <w:rPr>
          <w:color w:val="000000"/>
        </w:rPr>
        <w:t>;</w:t>
      </w:r>
    </w:p>
    <w:p w:rsidR="001B0C1D" w:rsidRDefault="001B0C1D" w:rsidP="001B0C1D">
      <w:pPr>
        <w:pStyle w:val="PargrafodaLista"/>
        <w:rPr>
          <w:color w:val="000000"/>
        </w:rPr>
      </w:pPr>
    </w:p>
    <w:p w:rsidR="001B0C1D" w:rsidRDefault="008B050F" w:rsidP="001B0C1D">
      <w:pPr>
        <w:pStyle w:val="NormalWeb"/>
        <w:numPr>
          <w:ilvl w:val="1"/>
          <w:numId w:val="7"/>
        </w:numPr>
        <w:shd w:val="clear" w:color="auto" w:fill="FFFFFF"/>
        <w:spacing w:before="0" w:beforeAutospacing="0" w:after="0" w:afterAutospacing="0"/>
        <w:jc w:val="both"/>
        <w:rPr>
          <w:color w:val="000000"/>
        </w:rPr>
      </w:pPr>
      <w:r>
        <w:rPr>
          <w:color w:val="000000"/>
        </w:rPr>
        <w:t xml:space="preserve">    </w:t>
      </w:r>
      <w:r w:rsidR="001B0C1D" w:rsidRPr="001B0C1D">
        <w:rPr>
          <w:color w:val="000000"/>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r w:rsidR="001B0C1D">
        <w:rPr>
          <w:color w:val="000000"/>
        </w:rPr>
        <w:t>.</w:t>
      </w:r>
    </w:p>
    <w:p w:rsidR="001B0C1D" w:rsidRDefault="001B0C1D" w:rsidP="001B0C1D">
      <w:pPr>
        <w:pStyle w:val="PargrafodaLista"/>
        <w:rPr>
          <w:color w:val="000000"/>
        </w:rPr>
      </w:pPr>
    </w:p>
    <w:p w:rsidR="001B0C1D" w:rsidRDefault="001B0C1D" w:rsidP="001B0C1D">
      <w:pPr>
        <w:pStyle w:val="NormalWeb"/>
        <w:numPr>
          <w:ilvl w:val="0"/>
          <w:numId w:val="7"/>
        </w:numPr>
        <w:shd w:val="clear" w:color="auto" w:fill="FFFFFF"/>
        <w:spacing w:before="0" w:beforeAutospacing="0" w:after="0" w:afterAutospacing="0"/>
        <w:jc w:val="both"/>
        <w:rPr>
          <w:b/>
          <w:color w:val="000000"/>
        </w:rPr>
      </w:pPr>
      <w:r>
        <w:rPr>
          <w:b/>
          <w:color w:val="000000"/>
        </w:rPr>
        <w:t>DAS INFRAÇÕES E SANÇÕES ADMINISTRATIVAS</w:t>
      </w:r>
    </w:p>
    <w:p w:rsidR="001B0C1D" w:rsidRDefault="001B0C1D" w:rsidP="001B0C1D">
      <w:pPr>
        <w:pStyle w:val="NormalWeb"/>
        <w:shd w:val="clear" w:color="auto" w:fill="FFFFFF"/>
        <w:spacing w:before="0" w:beforeAutospacing="0" w:after="0" w:afterAutospacing="0"/>
        <w:ind w:left="720"/>
        <w:jc w:val="both"/>
        <w:rPr>
          <w:b/>
          <w:color w:val="000000"/>
        </w:rPr>
      </w:pPr>
    </w:p>
    <w:p w:rsidR="001B0C1D" w:rsidRDefault="008B050F" w:rsidP="001B0C1D">
      <w:pPr>
        <w:pStyle w:val="NormalWeb"/>
        <w:numPr>
          <w:ilvl w:val="1"/>
          <w:numId w:val="7"/>
        </w:numPr>
        <w:shd w:val="clear" w:color="auto" w:fill="FFFFFF"/>
        <w:spacing w:before="0" w:beforeAutospacing="0" w:after="0" w:afterAutospacing="0"/>
        <w:jc w:val="both"/>
        <w:rPr>
          <w:color w:val="000000"/>
        </w:rPr>
      </w:pPr>
      <w:r>
        <w:rPr>
          <w:color w:val="000000"/>
        </w:rPr>
        <w:t xml:space="preserve">    </w:t>
      </w:r>
      <w:r w:rsidR="001B0C1D" w:rsidRPr="001B0C1D">
        <w:rPr>
          <w:color w:val="000000"/>
        </w:rPr>
        <w:t xml:space="preserve">As sanções administrativas serão impostas fundamentadamente nos termos da Lei nº 10.520 de 2002, no Decreto nº 3.555 de 2000 e no Decreto nº 5.450, de 2005. Ficará impedido de licitar e contratar com a União, e será descredenciado no SICAF e no Cadastro de fornecedores da </w:t>
      </w:r>
      <w:r w:rsidR="001B0C1D">
        <w:rPr>
          <w:color w:val="000000"/>
        </w:rPr>
        <w:t>Prefeitura Municipal de São Joaquim</w:t>
      </w:r>
      <w:r w:rsidR="001B0C1D" w:rsidRPr="001B0C1D">
        <w:rPr>
          <w:color w:val="000000"/>
        </w:rPr>
        <w:t>, pelo prazo de até 5 (cinco) anos, garantido o direito à ampla defesa sem prejuízo das demais cominações legais previstas neste edital, o licitante que</w:t>
      </w:r>
      <w:r w:rsidR="001B0C1D">
        <w:rPr>
          <w:color w:val="000000"/>
        </w:rPr>
        <w:t>:</w:t>
      </w:r>
    </w:p>
    <w:p w:rsidR="001B0C1D" w:rsidRDefault="001B0C1D" w:rsidP="001B0C1D">
      <w:pPr>
        <w:pStyle w:val="NormalWeb"/>
        <w:shd w:val="clear" w:color="auto" w:fill="FFFFFF"/>
        <w:spacing w:before="0" w:beforeAutospacing="0" w:after="0" w:afterAutospacing="0"/>
        <w:ind w:left="1080"/>
        <w:jc w:val="both"/>
        <w:rPr>
          <w:color w:val="000000"/>
        </w:rPr>
      </w:pPr>
    </w:p>
    <w:p w:rsidR="001B0C1D" w:rsidRPr="001B0C1D" w:rsidRDefault="001B0C1D" w:rsidP="001B0C1D">
      <w:pPr>
        <w:pStyle w:val="NormalWeb"/>
        <w:numPr>
          <w:ilvl w:val="2"/>
          <w:numId w:val="7"/>
        </w:numPr>
        <w:shd w:val="clear" w:color="auto" w:fill="FFFFFF"/>
        <w:spacing w:before="0" w:beforeAutospacing="0" w:after="0" w:afterAutospacing="0"/>
        <w:jc w:val="both"/>
        <w:rPr>
          <w:color w:val="000000"/>
          <w:sz w:val="32"/>
        </w:rPr>
      </w:pPr>
      <w:r w:rsidRPr="001B0C1D">
        <w:rPr>
          <w:szCs w:val="20"/>
        </w:rPr>
        <w:t>Se recusar a assinar o termo do contrato ou receber a nota de empenho;</w:t>
      </w:r>
    </w:p>
    <w:p w:rsidR="001B0C1D" w:rsidRPr="001B0C1D" w:rsidRDefault="001B0C1D" w:rsidP="001B0C1D">
      <w:pPr>
        <w:pStyle w:val="NormalWeb"/>
        <w:numPr>
          <w:ilvl w:val="2"/>
          <w:numId w:val="7"/>
        </w:numPr>
        <w:shd w:val="clear" w:color="auto" w:fill="FFFFFF"/>
        <w:spacing w:before="0" w:beforeAutospacing="0" w:after="0" w:afterAutospacing="0"/>
        <w:jc w:val="both"/>
        <w:rPr>
          <w:color w:val="000000"/>
          <w:sz w:val="32"/>
        </w:rPr>
      </w:pPr>
      <w:r w:rsidRPr="001B0C1D">
        <w:rPr>
          <w:szCs w:val="20"/>
        </w:rPr>
        <w:t>Inexecução total ou parcial da nota de empenho ou contrato;</w:t>
      </w:r>
    </w:p>
    <w:p w:rsidR="001B0C1D" w:rsidRPr="001B0C1D" w:rsidRDefault="001B0C1D" w:rsidP="001B0C1D">
      <w:pPr>
        <w:pStyle w:val="NormalWeb"/>
        <w:numPr>
          <w:ilvl w:val="2"/>
          <w:numId w:val="7"/>
        </w:numPr>
        <w:shd w:val="clear" w:color="auto" w:fill="FFFFFF"/>
        <w:spacing w:before="0" w:beforeAutospacing="0" w:after="0" w:afterAutospacing="0"/>
        <w:jc w:val="both"/>
        <w:rPr>
          <w:color w:val="000000"/>
          <w:sz w:val="32"/>
        </w:rPr>
      </w:pPr>
      <w:r w:rsidRPr="001B0C1D">
        <w:rPr>
          <w:szCs w:val="20"/>
        </w:rPr>
        <w:t>Deixar de entregar documentação exigida no edital;</w:t>
      </w:r>
    </w:p>
    <w:p w:rsidR="001B0C1D" w:rsidRPr="001B0C1D" w:rsidRDefault="001B0C1D" w:rsidP="001B0C1D">
      <w:pPr>
        <w:pStyle w:val="NormalWeb"/>
        <w:numPr>
          <w:ilvl w:val="2"/>
          <w:numId w:val="7"/>
        </w:numPr>
        <w:shd w:val="clear" w:color="auto" w:fill="FFFFFF"/>
        <w:spacing w:before="0" w:beforeAutospacing="0" w:after="0" w:afterAutospacing="0"/>
        <w:jc w:val="both"/>
        <w:rPr>
          <w:color w:val="000000"/>
          <w:sz w:val="32"/>
        </w:rPr>
      </w:pPr>
      <w:r w:rsidRPr="001B0C1D">
        <w:rPr>
          <w:szCs w:val="20"/>
        </w:rPr>
        <w:t>Apresentar documentação falsa;</w:t>
      </w:r>
    </w:p>
    <w:p w:rsidR="001B0C1D" w:rsidRPr="001B0C1D" w:rsidRDefault="001B0C1D" w:rsidP="001B0C1D">
      <w:pPr>
        <w:pStyle w:val="NormalWeb"/>
        <w:numPr>
          <w:ilvl w:val="2"/>
          <w:numId w:val="7"/>
        </w:numPr>
        <w:shd w:val="clear" w:color="auto" w:fill="FFFFFF"/>
        <w:spacing w:before="0" w:beforeAutospacing="0" w:after="0" w:afterAutospacing="0"/>
        <w:jc w:val="both"/>
        <w:rPr>
          <w:color w:val="000000"/>
          <w:sz w:val="32"/>
        </w:rPr>
      </w:pPr>
      <w:r w:rsidRPr="001B0C1D">
        <w:rPr>
          <w:szCs w:val="20"/>
        </w:rPr>
        <w:t>Ensejar o retardamento da execução do seu objeto;</w:t>
      </w:r>
    </w:p>
    <w:p w:rsidR="001B0C1D" w:rsidRPr="001B0C1D" w:rsidRDefault="001B0C1D" w:rsidP="001B0C1D">
      <w:pPr>
        <w:pStyle w:val="NormalWeb"/>
        <w:numPr>
          <w:ilvl w:val="2"/>
          <w:numId w:val="7"/>
        </w:numPr>
        <w:shd w:val="clear" w:color="auto" w:fill="FFFFFF"/>
        <w:spacing w:before="0" w:beforeAutospacing="0" w:after="0" w:afterAutospacing="0"/>
        <w:jc w:val="both"/>
        <w:rPr>
          <w:color w:val="000000"/>
          <w:sz w:val="32"/>
        </w:rPr>
      </w:pPr>
      <w:r w:rsidRPr="001B0C1D">
        <w:rPr>
          <w:szCs w:val="20"/>
        </w:rPr>
        <w:t>Não mantiver a proposta dentro do prazo de validade;</w:t>
      </w:r>
    </w:p>
    <w:p w:rsidR="001B0C1D" w:rsidRPr="001B0C1D" w:rsidRDefault="001B0C1D" w:rsidP="001B0C1D">
      <w:pPr>
        <w:pStyle w:val="NormalWeb"/>
        <w:numPr>
          <w:ilvl w:val="2"/>
          <w:numId w:val="7"/>
        </w:numPr>
        <w:shd w:val="clear" w:color="auto" w:fill="FFFFFF"/>
        <w:spacing w:before="0" w:beforeAutospacing="0" w:after="0" w:afterAutospacing="0"/>
        <w:jc w:val="both"/>
        <w:rPr>
          <w:color w:val="000000"/>
          <w:sz w:val="32"/>
        </w:rPr>
      </w:pPr>
      <w:r w:rsidRPr="001B0C1D">
        <w:rPr>
          <w:szCs w:val="20"/>
        </w:rPr>
        <w:t>Falhar ou fraudar na execução do contrato;</w:t>
      </w:r>
    </w:p>
    <w:p w:rsidR="001B0C1D" w:rsidRPr="001B0C1D" w:rsidRDefault="001B0C1D" w:rsidP="001B0C1D">
      <w:pPr>
        <w:pStyle w:val="NormalWeb"/>
        <w:numPr>
          <w:ilvl w:val="2"/>
          <w:numId w:val="7"/>
        </w:numPr>
        <w:shd w:val="clear" w:color="auto" w:fill="FFFFFF"/>
        <w:spacing w:before="0" w:beforeAutospacing="0" w:after="0" w:afterAutospacing="0"/>
        <w:jc w:val="both"/>
        <w:rPr>
          <w:color w:val="000000"/>
          <w:sz w:val="32"/>
        </w:rPr>
      </w:pPr>
      <w:r w:rsidRPr="001B0C1D">
        <w:rPr>
          <w:szCs w:val="20"/>
        </w:rPr>
        <w:t>Comportar-se de modo inidôneo;</w:t>
      </w:r>
    </w:p>
    <w:p w:rsidR="001B0C1D" w:rsidRPr="001B0C1D" w:rsidRDefault="001B0C1D" w:rsidP="001B0C1D">
      <w:pPr>
        <w:pStyle w:val="NormalWeb"/>
        <w:numPr>
          <w:ilvl w:val="2"/>
          <w:numId w:val="7"/>
        </w:numPr>
        <w:shd w:val="clear" w:color="auto" w:fill="FFFFFF"/>
        <w:spacing w:before="0" w:beforeAutospacing="0" w:after="0" w:afterAutospacing="0"/>
        <w:jc w:val="both"/>
        <w:rPr>
          <w:color w:val="000000"/>
          <w:sz w:val="32"/>
        </w:rPr>
      </w:pPr>
      <w:r w:rsidRPr="001B0C1D">
        <w:rPr>
          <w:szCs w:val="20"/>
        </w:rPr>
        <w:t>Fizer declaração falsa ou cometer fraude fiscal.</w:t>
      </w:r>
    </w:p>
    <w:p w:rsidR="001B0C1D" w:rsidRDefault="001B0C1D" w:rsidP="001B0C1D">
      <w:pPr>
        <w:pStyle w:val="NormalWeb"/>
        <w:shd w:val="clear" w:color="auto" w:fill="FFFFFF"/>
        <w:spacing w:before="0" w:beforeAutospacing="0" w:after="0" w:afterAutospacing="0"/>
        <w:ind w:left="1800"/>
        <w:jc w:val="both"/>
        <w:rPr>
          <w:szCs w:val="20"/>
        </w:rPr>
      </w:pPr>
    </w:p>
    <w:p w:rsidR="001B0C1D" w:rsidRPr="001B0C1D" w:rsidRDefault="008B050F" w:rsidP="001B0C1D">
      <w:pPr>
        <w:pStyle w:val="NormalWeb"/>
        <w:numPr>
          <w:ilvl w:val="1"/>
          <w:numId w:val="7"/>
        </w:numPr>
        <w:shd w:val="clear" w:color="auto" w:fill="FFFFFF"/>
        <w:spacing w:before="0" w:beforeAutospacing="0" w:after="0" w:afterAutospacing="0"/>
        <w:jc w:val="both"/>
        <w:rPr>
          <w:color w:val="000000"/>
          <w:sz w:val="32"/>
        </w:rPr>
      </w:pPr>
      <w:r>
        <w:rPr>
          <w:color w:val="000000"/>
        </w:rPr>
        <w:t xml:space="preserve">    </w:t>
      </w:r>
      <w:r w:rsidR="001B0C1D" w:rsidRPr="001B0C1D">
        <w:rPr>
          <w:color w:val="000000"/>
        </w:rPr>
        <w:t xml:space="preserve">Suspensão temporária de participação em licitação e impedimento de contratar com a </w:t>
      </w:r>
      <w:r w:rsidR="001B0C1D">
        <w:rPr>
          <w:color w:val="000000"/>
        </w:rPr>
        <w:t>PMSJ</w:t>
      </w:r>
      <w:r w:rsidR="001B0C1D" w:rsidRPr="001B0C1D">
        <w:rPr>
          <w:color w:val="000000"/>
        </w:rPr>
        <w:t>, enquanto durarem os fatos de impedimento, por prazo não superior a 2 (dois) anos, nos casos citados no item 11.1, conforme detalhado nos itens 11.1.1 ao 11.1.9</w:t>
      </w:r>
      <w:r w:rsidR="001B0C1D">
        <w:rPr>
          <w:color w:val="000000"/>
        </w:rPr>
        <w:t>;</w:t>
      </w:r>
    </w:p>
    <w:p w:rsidR="001B0C1D" w:rsidRPr="00953223" w:rsidRDefault="001B0C1D" w:rsidP="001B0C1D">
      <w:pPr>
        <w:pStyle w:val="NormalWeb"/>
        <w:shd w:val="clear" w:color="auto" w:fill="FFFFFF"/>
        <w:spacing w:before="0" w:beforeAutospacing="0" w:after="0" w:afterAutospacing="0"/>
        <w:ind w:left="1080"/>
        <w:jc w:val="both"/>
        <w:rPr>
          <w:color w:val="000000"/>
        </w:rPr>
      </w:pPr>
    </w:p>
    <w:p w:rsidR="00953223" w:rsidRPr="003E6227" w:rsidRDefault="008B050F" w:rsidP="003E6227">
      <w:pPr>
        <w:pStyle w:val="NormalWeb"/>
        <w:numPr>
          <w:ilvl w:val="1"/>
          <w:numId w:val="7"/>
        </w:numPr>
        <w:shd w:val="clear" w:color="auto" w:fill="FFFFFF"/>
        <w:spacing w:before="0" w:beforeAutospacing="0" w:after="0" w:afterAutospacing="0"/>
        <w:jc w:val="both"/>
        <w:rPr>
          <w:color w:val="000000"/>
          <w:sz w:val="40"/>
        </w:rPr>
      </w:pPr>
      <w:r>
        <w:rPr>
          <w:szCs w:val="20"/>
          <w:lang w:eastAsia="ar-SA"/>
        </w:rPr>
        <w:t xml:space="preserve">    </w:t>
      </w:r>
      <w:r w:rsidR="00953223" w:rsidRPr="00953223">
        <w:rPr>
          <w:szCs w:val="20"/>
          <w:lang w:eastAsia="ar-SA"/>
        </w:rPr>
        <w:t xml:space="preserve">A pena de advertência poderá ser aplicada nos caso previstos no item 11.1, sempre que a </w:t>
      </w:r>
      <w:r w:rsidR="000D74F0">
        <w:rPr>
          <w:szCs w:val="20"/>
          <w:lang w:eastAsia="ar-SA"/>
        </w:rPr>
        <w:t>PMSJ</w:t>
      </w:r>
      <w:r w:rsidR="00953223" w:rsidRPr="00953223">
        <w:rPr>
          <w:szCs w:val="20"/>
          <w:lang w:eastAsia="ar-SA"/>
        </w:rPr>
        <w:t xml:space="preserve"> entender que a(s) justificativa(s) de defesa atenua a responsabilidade da CONTRATADA e desde que não tenha havido prejuízo ao erário público</w:t>
      </w:r>
      <w:r w:rsidR="00953223">
        <w:rPr>
          <w:szCs w:val="20"/>
          <w:lang w:eastAsia="ar-SA"/>
        </w:rPr>
        <w:t>;</w:t>
      </w:r>
    </w:p>
    <w:p w:rsidR="003E6227" w:rsidRPr="003E6227" w:rsidRDefault="003E6227" w:rsidP="003E6227">
      <w:pPr>
        <w:pStyle w:val="PargrafodaLista"/>
        <w:rPr>
          <w:color w:val="000000"/>
        </w:rPr>
      </w:pPr>
    </w:p>
    <w:p w:rsidR="003E6227" w:rsidRDefault="008B050F" w:rsidP="003E6227">
      <w:pPr>
        <w:pStyle w:val="NormalWeb"/>
        <w:numPr>
          <w:ilvl w:val="1"/>
          <w:numId w:val="7"/>
        </w:numPr>
        <w:shd w:val="clear" w:color="auto" w:fill="FFFFFF"/>
        <w:spacing w:before="0" w:beforeAutospacing="0" w:after="0" w:afterAutospacing="0"/>
        <w:jc w:val="both"/>
        <w:rPr>
          <w:color w:val="000000"/>
        </w:rPr>
      </w:pPr>
      <w:r>
        <w:rPr>
          <w:color w:val="000000"/>
        </w:rPr>
        <w:t xml:space="preserve">    </w:t>
      </w:r>
      <w:r w:rsidR="003E6227" w:rsidRPr="003E6227">
        <w:rPr>
          <w:color w:val="000000"/>
        </w:rPr>
        <w:t xml:space="preserve">Pelo atraso injustificado, inexecução total ou parcial do contrato, a </w:t>
      </w:r>
      <w:r w:rsidR="00D83DA0">
        <w:rPr>
          <w:color w:val="000000"/>
        </w:rPr>
        <w:t>PMSJ</w:t>
      </w:r>
      <w:r w:rsidR="003E6227" w:rsidRPr="003E6227">
        <w:rPr>
          <w:color w:val="000000"/>
        </w:rPr>
        <w:t xml:space="preserve"> poderá, garantida a defesa prévia, aplicar à CONTRATADA as multas fixadas a seguir, sem prejuízo de outras sanções previstas neste edital, no contrato, e demais legislações aplicáveis à espécie</w:t>
      </w:r>
      <w:r w:rsidR="003E6227">
        <w:rPr>
          <w:color w:val="000000"/>
        </w:rPr>
        <w:t>;</w:t>
      </w:r>
    </w:p>
    <w:p w:rsidR="003E6227" w:rsidRDefault="003E6227" w:rsidP="003E6227">
      <w:pPr>
        <w:pStyle w:val="PargrafodaLista"/>
        <w:rPr>
          <w:color w:val="000000"/>
        </w:rPr>
      </w:pPr>
    </w:p>
    <w:p w:rsidR="003E6227" w:rsidRDefault="003E6227" w:rsidP="003E6227">
      <w:pPr>
        <w:pStyle w:val="NormalWeb"/>
        <w:numPr>
          <w:ilvl w:val="2"/>
          <w:numId w:val="7"/>
        </w:numPr>
        <w:shd w:val="clear" w:color="auto" w:fill="FFFFFF"/>
        <w:spacing w:before="0" w:beforeAutospacing="0" w:after="0" w:afterAutospacing="0"/>
        <w:jc w:val="both"/>
        <w:rPr>
          <w:color w:val="000000"/>
        </w:rPr>
      </w:pPr>
      <w:r w:rsidRPr="003E6227">
        <w:rPr>
          <w:color w:val="000000"/>
        </w:rPr>
        <w:t>Multa moratória de 0,1% (um décimo por cento) do valor do contrato, por dia de atraso do início de sua execução, até o limite máximo de 2% (dois por cento). Acima do limite aqui estabelecido, caracterizará inexecução total da obrigação assumida</w:t>
      </w:r>
      <w:r>
        <w:rPr>
          <w:color w:val="000000"/>
        </w:rPr>
        <w:t>;</w:t>
      </w:r>
    </w:p>
    <w:p w:rsidR="003E6227" w:rsidRDefault="003E6227" w:rsidP="003E6227">
      <w:pPr>
        <w:pStyle w:val="NormalWeb"/>
        <w:shd w:val="clear" w:color="auto" w:fill="FFFFFF"/>
        <w:spacing w:before="0" w:beforeAutospacing="0" w:after="0" w:afterAutospacing="0"/>
        <w:ind w:left="1800"/>
        <w:jc w:val="both"/>
        <w:rPr>
          <w:color w:val="000000"/>
        </w:rPr>
      </w:pPr>
    </w:p>
    <w:p w:rsidR="003E6227" w:rsidRPr="003E6227" w:rsidRDefault="003E6227" w:rsidP="003E6227">
      <w:pPr>
        <w:pStyle w:val="NormalWeb"/>
        <w:numPr>
          <w:ilvl w:val="2"/>
          <w:numId w:val="7"/>
        </w:numPr>
        <w:shd w:val="clear" w:color="auto" w:fill="FFFFFF"/>
        <w:spacing w:before="0" w:beforeAutospacing="0" w:after="0" w:afterAutospacing="0"/>
        <w:jc w:val="both"/>
        <w:rPr>
          <w:color w:val="000000"/>
        </w:rPr>
      </w:pPr>
      <w:r w:rsidRPr="00D83DA0">
        <w:rPr>
          <w:color w:val="000000"/>
          <w:szCs w:val="20"/>
          <w:lang w:eastAsia="ar-SA"/>
        </w:rPr>
        <w:t>Multa compensatória de 10% (dez por cento) do valor do contrato, no caso de sua inexecução total ou parcial, ou ainda, pela recusa injustificada em assinar o contrato</w:t>
      </w:r>
      <w:r>
        <w:rPr>
          <w:rFonts w:ascii="Arial" w:hAnsi="Arial" w:cs="Arial"/>
          <w:color w:val="000000"/>
          <w:sz w:val="20"/>
          <w:szCs w:val="20"/>
          <w:lang w:eastAsia="ar-SA"/>
        </w:rPr>
        <w:t>;</w:t>
      </w:r>
    </w:p>
    <w:p w:rsidR="003E6227" w:rsidRDefault="003E6227" w:rsidP="003E6227">
      <w:pPr>
        <w:pStyle w:val="PargrafodaLista"/>
        <w:rPr>
          <w:color w:val="000000"/>
        </w:rPr>
      </w:pPr>
    </w:p>
    <w:p w:rsidR="003E6227" w:rsidRPr="003E6227" w:rsidRDefault="003E6227" w:rsidP="003E6227">
      <w:pPr>
        <w:pStyle w:val="NormalWeb"/>
        <w:numPr>
          <w:ilvl w:val="2"/>
          <w:numId w:val="7"/>
        </w:numPr>
        <w:shd w:val="clear" w:color="auto" w:fill="FFFFFF"/>
        <w:spacing w:before="0" w:beforeAutospacing="0" w:after="0" w:afterAutospacing="0"/>
        <w:jc w:val="both"/>
        <w:rPr>
          <w:color w:val="000000"/>
        </w:rPr>
      </w:pPr>
      <w:r w:rsidRPr="00D83DA0">
        <w:rPr>
          <w:color w:val="000000"/>
          <w:szCs w:val="20"/>
          <w:lang w:eastAsia="ar-SA"/>
        </w:rPr>
        <w:t>Multa de 10% (dez por cento) do valor do contrato, no caso de descumprimento de qualquer outra obrigação pactuada</w:t>
      </w:r>
      <w:r>
        <w:rPr>
          <w:rFonts w:ascii="Arial" w:hAnsi="Arial" w:cs="Arial"/>
          <w:color w:val="000000"/>
          <w:sz w:val="20"/>
          <w:szCs w:val="20"/>
          <w:lang w:eastAsia="ar-SA"/>
        </w:rPr>
        <w:t>;</w:t>
      </w:r>
    </w:p>
    <w:p w:rsidR="003E6227" w:rsidRDefault="003E6227" w:rsidP="003E6227">
      <w:pPr>
        <w:pStyle w:val="PargrafodaLista"/>
        <w:rPr>
          <w:color w:val="000000"/>
        </w:rPr>
      </w:pPr>
    </w:p>
    <w:p w:rsidR="003E6227" w:rsidRDefault="008B050F" w:rsidP="003E6227">
      <w:pPr>
        <w:pStyle w:val="NormalWeb"/>
        <w:numPr>
          <w:ilvl w:val="1"/>
          <w:numId w:val="7"/>
        </w:numPr>
        <w:shd w:val="clear" w:color="auto" w:fill="FFFFFF"/>
        <w:spacing w:before="0" w:beforeAutospacing="0" w:after="0" w:afterAutospacing="0"/>
        <w:jc w:val="both"/>
        <w:rPr>
          <w:color w:val="000000"/>
        </w:rPr>
      </w:pPr>
      <w:r>
        <w:rPr>
          <w:color w:val="000000"/>
        </w:rPr>
        <w:t xml:space="preserve">    </w:t>
      </w:r>
      <w:r w:rsidR="003E6227" w:rsidRPr="003E6227">
        <w:rPr>
          <w:color w:val="000000"/>
        </w:rPr>
        <w:t>As sanções previstas nos itens 11.1 e 11.2 poderão ser aplicadas à CONTRATADA juntamente com a de multa</w:t>
      </w:r>
      <w:r w:rsidR="003E6227">
        <w:rPr>
          <w:color w:val="000000"/>
        </w:rPr>
        <w:t>;</w:t>
      </w:r>
    </w:p>
    <w:p w:rsidR="003E6227" w:rsidRDefault="003E6227" w:rsidP="003E6227">
      <w:pPr>
        <w:pStyle w:val="NormalWeb"/>
        <w:shd w:val="clear" w:color="auto" w:fill="FFFFFF"/>
        <w:spacing w:before="0" w:beforeAutospacing="0" w:after="0" w:afterAutospacing="0"/>
        <w:ind w:left="1080"/>
        <w:jc w:val="both"/>
        <w:rPr>
          <w:color w:val="000000"/>
        </w:rPr>
      </w:pPr>
    </w:p>
    <w:p w:rsidR="003E6227" w:rsidRPr="003E6227" w:rsidRDefault="008B050F" w:rsidP="003E6227">
      <w:pPr>
        <w:pStyle w:val="NormalWeb"/>
        <w:numPr>
          <w:ilvl w:val="1"/>
          <w:numId w:val="7"/>
        </w:numPr>
        <w:shd w:val="clear" w:color="auto" w:fill="FFFFFF"/>
        <w:spacing w:before="0" w:beforeAutospacing="0" w:after="0" w:afterAutospacing="0"/>
        <w:jc w:val="both"/>
        <w:rPr>
          <w:color w:val="000000"/>
        </w:rPr>
      </w:pPr>
      <w:r>
        <w:rPr>
          <w:szCs w:val="20"/>
          <w:lang w:eastAsia="ar-SA"/>
        </w:rPr>
        <w:t xml:space="preserve">    </w:t>
      </w:r>
      <w:r w:rsidR="003E6227" w:rsidRPr="00D83DA0">
        <w:rPr>
          <w:szCs w:val="20"/>
          <w:lang w:eastAsia="ar-SA"/>
        </w:rPr>
        <w:t>Comprovado impedimento ou reconhecida força maior, devidamente justificado e aceito pela</w:t>
      </w:r>
      <w:r w:rsidR="003E6227" w:rsidRPr="00D83DA0">
        <w:rPr>
          <w:color w:val="FF0000"/>
          <w:szCs w:val="20"/>
          <w:lang w:eastAsia="ar-SA"/>
        </w:rPr>
        <w:t xml:space="preserve"> </w:t>
      </w:r>
      <w:r w:rsidR="003E6227" w:rsidRPr="00D83DA0">
        <w:rPr>
          <w:szCs w:val="20"/>
          <w:lang w:eastAsia="ar-SA"/>
        </w:rPr>
        <w:t>PMSJ, a CONTRATADA ficará isenta das penalidades mencionadas nos itens 11.2 e 11.3</w:t>
      </w:r>
      <w:r w:rsidR="003E6227">
        <w:rPr>
          <w:rFonts w:ascii="Arial" w:hAnsi="Arial" w:cs="Arial"/>
          <w:sz w:val="20"/>
          <w:szCs w:val="20"/>
          <w:lang w:eastAsia="ar-SA"/>
        </w:rPr>
        <w:t>;</w:t>
      </w:r>
    </w:p>
    <w:p w:rsidR="003E6227" w:rsidRDefault="003E6227" w:rsidP="003E6227">
      <w:pPr>
        <w:pStyle w:val="PargrafodaLista"/>
        <w:rPr>
          <w:color w:val="000000"/>
        </w:rPr>
      </w:pPr>
    </w:p>
    <w:p w:rsidR="003E6227" w:rsidRPr="00D83DA0" w:rsidRDefault="008B050F" w:rsidP="003E6227">
      <w:pPr>
        <w:pStyle w:val="NormalWeb"/>
        <w:numPr>
          <w:ilvl w:val="1"/>
          <w:numId w:val="7"/>
        </w:numPr>
        <w:shd w:val="clear" w:color="auto" w:fill="FFFFFF"/>
        <w:spacing w:before="0" w:beforeAutospacing="0" w:after="0" w:afterAutospacing="0"/>
        <w:jc w:val="both"/>
        <w:rPr>
          <w:color w:val="000000"/>
          <w:sz w:val="32"/>
        </w:rPr>
      </w:pPr>
      <w:r>
        <w:rPr>
          <w:szCs w:val="20"/>
          <w:lang w:eastAsia="ar-SA"/>
        </w:rPr>
        <w:t xml:space="preserve">    </w:t>
      </w:r>
      <w:r w:rsidR="003E6227" w:rsidRPr="00D83DA0">
        <w:rPr>
          <w:szCs w:val="20"/>
          <w:lang w:eastAsia="ar-SA"/>
        </w:rPr>
        <w:t>As penalidades serão obrigatoriamente registradas no SICAF, e no caso de suspensão de licitar, o licitante deverá ser descredenciado por igual período, sem prejuízo das multas previstas neste Edital e das demais cominações legais;</w:t>
      </w:r>
    </w:p>
    <w:p w:rsidR="003E6227" w:rsidRPr="00D83DA0" w:rsidRDefault="003E6227" w:rsidP="003E6227">
      <w:pPr>
        <w:pStyle w:val="PargrafodaLista"/>
        <w:rPr>
          <w:color w:val="000000"/>
          <w:sz w:val="32"/>
        </w:rPr>
      </w:pPr>
    </w:p>
    <w:p w:rsidR="003E6227" w:rsidRDefault="008B050F" w:rsidP="003E6227">
      <w:pPr>
        <w:pStyle w:val="NormalWeb"/>
        <w:numPr>
          <w:ilvl w:val="1"/>
          <w:numId w:val="7"/>
        </w:numPr>
        <w:shd w:val="clear" w:color="auto" w:fill="FFFFFF"/>
        <w:spacing w:before="0" w:beforeAutospacing="0" w:after="0" w:afterAutospacing="0"/>
        <w:jc w:val="both"/>
        <w:rPr>
          <w:color w:val="000000"/>
        </w:rPr>
      </w:pPr>
      <w:r>
        <w:rPr>
          <w:color w:val="000000"/>
        </w:rPr>
        <w:lastRenderedPageBreak/>
        <w:t xml:space="preserve">    </w:t>
      </w:r>
      <w:r w:rsidR="003E6227" w:rsidRPr="003E6227">
        <w:rPr>
          <w:color w:val="000000"/>
        </w:rPr>
        <w:t>O percentual de multa previsto no item 11.4 incidirá sobre o valor atualizado do contrato ou do item do contrato (nesse último caso, quando a licitação tenha sido julgada e adjudicada por item), tendo como fator de atualização o percentual da taxa SELIC – Sistema Especial de Liquidação e Custódia – que incidirá a partir da data em que ocorrer o fato, até o dia do efetivo pagamento da multa</w:t>
      </w:r>
      <w:r w:rsidR="003E6227">
        <w:rPr>
          <w:color w:val="000000"/>
        </w:rPr>
        <w:t>;</w:t>
      </w:r>
    </w:p>
    <w:p w:rsidR="003E6227" w:rsidRDefault="003E6227" w:rsidP="003E6227">
      <w:pPr>
        <w:pStyle w:val="PargrafodaLista"/>
        <w:rPr>
          <w:color w:val="000000"/>
        </w:rPr>
      </w:pPr>
    </w:p>
    <w:p w:rsidR="003E6227" w:rsidRDefault="008B050F" w:rsidP="003E6227">
      <w:pPr>
        <w:pStyle w:val="NormalWeb"/>
        <w:numPr>
          <w:ilvl w:val="1"/>
          <w:numId w:val="7"/>
        </w:numPr>
        <w:shd w:val="clear" w:color="auto" w:fill="FFFFFF"/>
        <w:spacing w:before="0" w:beforeAutospacing="0" w:after="0" w:afterAutospacing="0"/>
        <w:jc w:val="both"/>
        <w:rPr>
          <w:color w:val="000000"/>
        </w:rPr>
      </w:pPr>
      <w:r>
        <w:rPr>
          <w:color w:val="000000"/>
        </w:rPr>
        <w:t xml:space="preserve">    </w:t>
      </w:r>
      <w:r w:rsidR="003E6227" w:rsidRPr="003E6227">
        <w:rPr>
          <w:color w:val="000000"/>
        </w:rPr>
        <w:t xml:space="preserve">Se a multa aplicada for superior ao valor da garantia prestada, além da perda desta, responderá o CONTRATADO pela sua diferença, que será descontada/compensada dos pagamentos eventualmente devidos pela </w:t>
      </w:r>
      <w:r w:rsidR="00EB5ADC">
        <w:rPr>
          <w:color w:val="000000"/>
        </w:rPr>
        <w:t>PMSJ</w:t>
      </w:r>
      <w:r w:rsidR="003E6227" w:rsidRPr="003E6227">
        <w:rPr>
          <w:color w:val="000000"/>
        </w:rPr>
        <w:t>. Efetuados esses descontos/compensações, caso ainda haja saldo devedor, ou inexistentes a garantia e/ou pagamentos devidos pela CONTRATANTE, o valor da multa aplicada deverá ser recolhido junto à agência do Banco do Brasil S/A, no prazo de 5 (cinco) dias úteis contados da notificação, por meio de Guia de Recolhimento da União – GRU</w:t>
      </w:r>
      <w:r w:rsidR="003E6227">
        <w:rPr>
          <w:color w:val="000000"/>
        </w:rPr>
        <w:t>;</w:t>
      </w:r>
    </w:p>
    <w:p w:rsidR="003E6227" w:rsidRDefault="003E6227" w:rsidP="003E6227">
      <w:pPr>
        <w:pStyle w:val="PargrafodaLista"/>
        <w:rPr>
          <w:color w:val="000000"/>
        </w:rPr>
      </w:pPr>
    </w:p>
    <w:p w:rsidR="003E6227" w:rsidRDefault="003E6227" w:rsidP="003E6227">
      <w:pPr>
        <w:pStyle w:val="NormalWeb"/>
        <w:numPr>
          <w:ilvl w:val="1"/>
          <w:numId w:val="7"/>
        </w:numPr>
        <w:shd w:val="clear" w:color="auto" w:fill="FFFFFF"/>
        <w:spacing w:before="0" w:beforeAutospacing="0" w:after="0" w:afterAutospacing="0"/>
        <w:jc w:val="both"/>
        <w:rPr>
          <w:color w:val="000000"/>
        </w:rPr>
      </w:pPr>
      <w:r w:rsidRPr="003E6227">
        <w:rPr>
          <w:color w:val="000000"/>
        </w:rPr>
        <w:t>Na hipótese de não pagamento ou recolhimento referido no subitem imediatamente acima, os valores serão objeto de inscrição em dívida ativa e sua consequente cobrança pelos meios legais</w:t>
      </w:r>
      <w:r>
        <w:rPr>
          <w:color w:val="000000"/>
        </w:rPr>
        <w:t>;</w:t>
      </w:r>
    </w:p>
    <w:p w:rsidR="003E6227" w:rsidRDefault="003E6227" w:rsidP="003E6227">
      <w:pPr>
        <w:pStyle w:val="PargrafodaLista"/>
        <w:rPr>
          <w:color w:val="000000"/>
        </w:rPr>
      </w:pPr>
    </w:p>
    <w:p w:rsidR="003E6227" w:rsidRDefault="003E6227" w:rsidP="003E6227">
      <w:pPr>
        <w:pStyle w:val="NormalWeb"/>
        <w:numPr>
          <w:ilvl w:val="1"/>
          <w:numId w:val="7"/>
        </w:numPr>
        <w:shd w:val="clear" w:color="auto" w:fill="FFFFFF"/>
        <w:spacing w:before="0" w:beforeAutospacing="0" w:after="0" w:afterAutospacing="0"/>
        <w:jc w:val="both"/>
        <w:rPr>
          <w:color w:val="000000"/>
        </w:rPr>
      </w:pPr>
      <w:r w:rsidRPr="003E6227">
        <w:rPr>
          <w:color w:val="000000"/>
        </w:rPr>
        <w:t>Independente da sanção aplicada, a inexecução total ou parcial do contrato poderá ensejar, ainda, a rescisão contratual, nos termos previstos na Lei nº. 8.666/93, bem como a incidência das consequências legais cabíveis, inclusive indenização por perdas e danos eventualmente causados à CONTRATANTE</w:t>
      </w:r>
      <w:r>
        <w:rPr>
          <w:color w:val="000000"/>
        </w:rPr>
        <w:t>;</w:t>
      </w:r>
    </w:p>
    <w:p w:rsidR="003E6227" w:rsidRDefault="003E6227" w:rsidP="003E6227">
      <w:pPr>
        <w:pStyle w:val="PargrafodaLista"/>
        <w:rPr>
          <w:color w:val="000000"/>
        </w:rPr>
      </w:pPr>
    </w:p>
    <w:p w:rsidR="003E6227" w:rsidRDefault="003E6227" w:rsidP="003E6227">
      <w:pPr>
        <w:pStyle w:val="NormalWeb"/>
        <w:numPr>
          <w:ilvl w:val="1"/>
          <w:numId w:val="7"/>
        </w:numPr>
        <w:shd w:val="clear" w:color="auto" w:fill="FFFFFF"/>
        <w:spacing w:before="0" w:beforeAutospacing="0" w:after="0" w:afterAutospacing="0"/>
        <w:jc w:val="both"/>
        <w:rPr>
          <w:color w:val="000000"/>
        </w:rPr>
      </w:pPr>
      <w:r w:rsidRPr="003E6227">
        <w:rPr>
          <w:color w:val="000000"/>
        </w:rPr>
        <w:t>A aplicação de qualquer das penalidades previstas realizar-se-á em processo administrativo que assegurará o contraditório e a ampla defesa, observando-se o procedimento previsto na Lei nº 8.666, de 1993, e subsidiariamente na Lei nº 9.784, de 1999</w:t>
      </w:r>
      <w:r>
        <w:rPr>
          <w:color w:val="000000"/>
        </w:rPr>
        <w:t>;</w:t>
      </w:r>
    </w:p>
    <w:p w:rsidR="003E6227" w:rsidRDefault="003E6227" w:rsidP="003E6227">
      <w:pPr>
        <w:pStyle w:val="PargrafodaLista"/>
        <w:rPr>
          <w:color w:val="000000"/>
        </w:rPr>
      </w:pPr>
    </w:p>
    <w:p w:rsidR="003E6227" w:rsidRDefault="003E6227" w:rsidP="003E6227">
      <w:pPr>
        <w:pStyle w:val="NormalWeb"/>
        <w:numPr>
          <w:ilvl w:val="1"/>
          <w:numId w:val="7"/>
        </w:numPr>
        <w:shd w:val="clear" w:color="auto" w:fill="FFFFFF"/>
        <w:spacing w:before="0" w:beforeAutospacing="0" w:after="0" w:afterAutospacing="0"/>
        <w:jc w:val="both"/>
        <w:rPr>
          <w:color w:val="000000"/>
        </w:rPr>
      </w:pPr>
      <w:r w:rsidRPr="003E6227">
        <w:rPr>
          <w:color w:val="000000"/>
        </w:rPr>
        <w:t xml:space="preserve">A autoridade competente, na aplicação das sanções, levará em consideração a gravidade da conduta do infrator, o caráter educativo da pena, bem como o dano causado à </w:t>
      </w:r>
      <w:r w:rsidR="00EB5ADC">
        <w:rPr>
          <w:color w:val="000000"/>
        </w:rPr>
        <w:t>PMSJ</w:t>
      </w:r>
      <w:r w:rsidRPr="003E6227">
        <w:rPr>
          <w:color w:val="000000"/>
        </w:rPr>
        <w:t>, observado o princípio da proporcionalidade</w:t>
      </w:r>
      <w:r>
        <w:rPr>
          <w:color w:val="000000"/>
        </w:rPr>
        <w:t>.</w:t>
      </w:r>
    </w:p>
    <w:p w:rsidR="003E6227" w:rsidRDefault="003E6227" w:rsidP="003E6227">
      <w:pPr>
        <w:pStyle w:val="PargrafodaLista"/>
        <w:rPr>
          <w:color w:val="000000"/>
        </w:rPr>
      </w:pPr>
    </w:p>
    <w:p w:rsidR="003E6227" w:rsidRDefault="003E6227" w:rsidP="003E6227">
      <w:pPr>
        <w:pStyle w:val="NormalWeb"/>
        <w:numPr>
          <w:ilvl w:val="0"/>
          <w:numId w:val="7"/>
        </w:numPr>
        <w:shd w:val="clear" w:color="auto" w:fill="FFFFFF"/>
        <w:spacing w:before="0" w:beforeAutospacing="0" w:after="0" w:afterAutospacing="0"/>
        <w:jc w:val="both"/>
        <w:rPr>
          <w:b/>
          <w:color w:val="000000"/>
        </w:rPr>
      </w:pPr>
      <w:r>
        <w:rPr>
          <w:b/>
          <w:color w:val="000000"/>
        </w:rPr>
        <w:t>CONSIDERAÇÕES</w:t>
      </w:r>
    </w:p>
    <w:p w:rsidR="003E6227" w:rsidRDefault="003E6227" w:rsidP="003E6227">
      <w:pPr>
        <w:pStyle w:val="NormalWeb"/>
        <w:shd w:val="clear" w:color="auto" w:fill="FFFFFF"/>
        <w:spacing w:before="0" w:beforeAutospacing="0" w:after="0" w:afterAutospacing="0"/>
        <w:ind w:left="720"/>
        <w:jc w:val="both"/>
        <w:rPr>
          <w:b/>
          <w:color w:val="000000"/>
        </w:rPr>
      </w:pPr>
    </w:p>
    <w:p w:rsidR="00042B13" w:rsidRPr="00042B13" w:rsidRDefault="003E6227" w:rsidP="00E56BFF">
      <w:pPr>
        <w:pStyle w:val="NormalWeb"/>
        <w:shd w:val="clear" w:color="auto" w:fill="FFFFFF"/>
        <w:spacing w:before="0" w:beforeAutospacing="0" w:after="0" w:afterAutospacing="0"/>
        <w:ind w:left="708"/>
        <w:jc w:val="both"/>
        <w:rPr>
          <w:color w:val="000000"/>
        </w:rPr>
      </w:pPr>
      <w:r>
        <w:rPr>
          <w:b/>
          <w:color w:val="000000"/>
        </w:rPr>
        <w:t>Fisca</w:t>
      </w:r>
      <w:r w:rsidR="00E56BFF">
        <w:rPr>
          <w:b/>
          <w:color w:val="000000"/>
        </w:rPr>
        <w:t>is</w:t>
      </w:r>
      <w:r>
        <w:rPr>
          <w:b/>
          <w:color w:val="000000"/>
        </w:rPr>
        <w:t xml:space="preserve"> do Contrato:</w:t>
      </w:r>
      <w:r w:rsidR="000F0FC9">
        <w:rPr>
          <w:b/>
          <w:color w:val="000000"/>
        </w:rPr>
        <w:t xml:space="preserve"> </w:t>
      </w:r>
      <w:r w:rsidR="00042B13">
        <w:rPr>
          <w:color w:val="000000"/>
        </w:rPr>
        <w:t>Neri Antônio Chiodelli – matrícula nº 294.</w:t>
      </w:r>
    </w:p>
    <w:p w:rsidR="003E6227" w:rsidRPr="003F6429" w:rsidRDefault="006701BE" w:rsidP="00F80809">
      <w:pPr>
        <w:pStyle w:val="NormalWeb"/>
        <w:shd w:val="clear" w:color="auto" w:fill="FFFFFF"/>
        <w:spacing w:before="0" w:beforeAutospacing="0" w:after="0" w:afterAutospacing="0"/>
        <w:ind w:firstLine="708"/>
        <w:jc w:val="both"/>
        <w:rPr>
          <w:b/>
          <w:color w:val="000000"/>
        </w:rPr>
      </w:pPr>
      <w:r>
        <w:rPr>
          <w:b/>
          <w:color w:val="000000"/>
        </w:rPr>
        <w:t>Dotação</w:t>
      </w:r>
      <w:r w:rsidR="003F6429">
        <w:rPr>
          <w:b/>
          <w:color w:val="000000"/>
        </w:rPr>
        <w:t>:</w:t>
      </w:r>
      <w:r w:rsidR="008B050F">
        <w:rPr>
          <w:b/>
          <w:color w:val="000000"/>
        </w:rPr>
        <w:t xml:space="preserve"> </w:t>
      </w:r>
      <w:r>
        <w:rPr>
          <w:color w:val="000000"/>
        </w:rPr>
        <w:t>51-Fundo Municipal de Educação</w:t>
      </w:r>
      <w:r w:rsidR="008B050F" w:rsidRPr="008B050F">
        <w:rPr>
          <w:color w:val="000000"/>
        </w:rPr>
        <w:t>.</w:t>
      </w:r>
    </w:p>
    <w:p w:rsidR="003E6227" w:rsidRDefault="003E6227" w:rsidP="00F80809">
      <w:pPr>
        <w:pStyle w:val="NormalWeb"/>
        <w:shd w:val="clear" w:color="auto" w:fill="FFFFFF"/>
        <w:spacing w:before="0" w:beforeAutospacing="0" w:after="0" w:afterAutospacing="0"/>
        <w:ind w:firstLine="708"/>
        <w:jc w:val="both"/>
        <w:rPr>
          <w:color w:val="000000"/>
        </w:rPr>
      </w:pPr>
      <w:r>
        <w:rPr>
          <w:b/>
          <w:color w:val="000000"/>
        </w:rPr>
        <w:t xml:space="preserve">Gestora de Contratos: </w:t>
      </w:r>
      <w:r>
        <w:rPr>
          <w:color w:val="000000"/>
        </w:rPr>
        <w:t>Andréa Neves de Souza</w:t>
      </w:r>
      <w:r w:rsidR="003F6429">
        <w:rPr>
          <w:color w:val="000000"/>
        </w:rPr>
        <w:t>. Matrícula nº 11004.</w:t>
      </w:r>
    </w:p>
    <w:p w:rsidR="003F6429" w:rsidRPr="003F6429" w:rsidRDefault="003F6429" w:rsidP="003E6227">
      <w:pPr>
        <w:pStyle w:val="NormalWeb"/>
        <w:shd w:val="clear" w:color="auto" w:fill="FFFFFF"/>
        <w:spacing w:before="0" w:beforeAutospacing="0" w:after="0" w:afterAutospacing="0"/>
        <w:ind w:left="1416"/>
        <w:jc w:val="both"/>
        <w:rPr>
          <w:b/>
          <w:color w:val="000000"/>
        </w:rPr>
      </w:pPr>
    </w:p>
    <w:p w:rsidR="003E6227" w:rsidRDefault="003E6227" w:rsidP="003E6227">
      <w:pPr>
        <w:pStyle w:val="NormalWeb"/>
        <w:shd w:val="clear" w:color="auto" w:fill="FFFFFF"/>
        <w:spacing w:before="0" w:beforeAutospacing="0" w:after="0" w:afterAutospacing="0"/>
        <w:ind w:left="1416"/>
        <w:jc w:val="both"/>
        <w:rPr>
          <w:color w:val="000000"/>
        </w:rPr>
      </w:pPr>
    </w:p>
    <w:p w:rsidR="003E6227" w:rsidRDefault="003E6227" w:rsidP="003E6227">
      <w:pPr>
        <w:pStyle w:val="NormalWeb"/>
        <w:shd w:val="clear" w:color="auto" w:fill="FFFFFF"/>
        <w:spacing w:before="0" w:beforeAutospacing="0" w:after="0" w:afterAutospacing="0"/>
        <w:ind w:left="1416"/>
        <w:jc w:val="right"/>
        <w:rPr>
          <w:b/>
          <w:color w:val="000000"/>
        </w:rPr>
      </w:pPr>
      <w:r>
        <w:rPr>
          <w:b/>
          <w:color w:val="000000"/>
        </w:rPr>
        <w:t xml:space="preserve">São Joaquim, </w:t>
      </w:r>
      <w:r w:rsidR="006701BE">
        <w:rPr>
          <w:b/>
          <w:color w:val="000000"/>
        </w:rPr>
        <w:t>1</w:t>
      </w:r>
      <w:r w:rsidR="00EB5ADC">
        <w:rPr>
          <w:b/>
          <w:color w:val="000000"/>
        </w:rPr>
        <w:t>8</w:t>
      </w:r>
      <w:r>
        <w:rPr>
          <w:b/>
          <w:color w:val="000000"/>
        </w:rPr>
        <w:t xml:space="preserve"> de </w:t>
      </w:r>
      <w:r w:rsidR="006701BE">
        <w:rPr>
          <w:b/>
          <w:color w:val="000000"/>
        </w:rPr>
        <w:t>Outubro</w:t>
      </w:r>
      <w:r>
        <w:rPr>
          <w:b/>
          <w:color w:val="000000"/>
        </w:rPr>
        <w:t xml:space="preserve"> de 2019.</w:t>
      </w:r>
    </w:p>
    <w:p w:rsidR="003E6227" w:rsidRDefault="003E6227" w:rsidP="003E6227">
      <w:pPr>
        <w:pStyle w:val="NormalWeb"/>
        <w:shd w:val="clear" w:color="auto" w:fill="FFFFFF"/>
        <w:spacing w:before="0" w:beforeAutospacing="0" w:after="0" w:afterAutospacing="0"/>
        <w:ind w:left="1416"/>
        <w:jc w:val="right"/>
        <w:rPr>
          <w:b/>
          <w:color w:val="000000"/>
        </w:rPr>
      </w:pPr>
    </w:p>
    <w:p w:rsidR="003E6227" w:rsidRDefault="003E6227" w:rsidP="003E6227">
      <w:pPr>
        <w:pStyle w:val="NormalWeb"/>
        <w:shd w:val="clear" w:color="auto" w:fill="FFFFFF"/>
        <w:spacing w:before="0" w:beforeAutospacing="0" w:after="0" w:afterAutospacing="0"/>
        <w:ind w:left="1416"/>
        <w:jc w:val="right"/>
        <w:rPr>
          <w:b/>
          <w:color w:val="000000"/>
        </w:rPr>
      </w:pPr>
    </w:p>
    <w:p w:rsidR="00D04713" w:rsidRDefault="00D04713" w:rsidP="003E6227">
      <w:pPr>
        <w:pStyle w:val="NormalWeb"/>
        <w:shd w:val="clear" w:color="auto" w:fill="FFFFFF"/>
        <w:spacing w:before="0" w:beforeAutospacing="0" w:after="0" w:afterAutospacing="0"/>
        <w:ind w:left="1416"/>
        <w:jc w:val="right"/>
        <w:rPr>
          <w:b/>
          <w:color w:val="000000"/>
        </w:rPr>
      </w:pPr>
    </w:p>
    <w:p w:rsidR="003E6227" w:rsidRPr="00A87E63" w:rsidRDefault="00A87E63" w:rsidP="003E6227">
      <w:pPr>
        <w:pStyle w:val="NormalWeb"/>
        <w:shd w:val="clear" w:color="auto" w:fill="FFFFFF"/>
        <w:spacing w:before="0" w:beforeAutospacing="0" w:after="0" w:afterAutospacing="0"/>
        <w:jc w:val="center"/>
        <w:rPr>
          <w:color w:val="000000"/>
          <w:u w:val="single"/>
        </w:rPr>
      </w:pPr>
      <w:r w:rsidRPr="00A87E63">
        <w:rPr>
          <w:color w:val="000000"/>
          <w:u w:val="single"/>
        </w:rPr>
        <w:tab/>
      </w:r>
      <w:r w:rsidRPr="00A87E63">
        <w:rPr>
          <w:color w:val="000000"/>
          <w:u w:val="single"/>
        </w:rPr>
        <w:tab/>
      </w:r>
      <w:r w:rsidRPr="00A87E63">
        <w:rPr>
          <w:color w:val="000000"/>
          <w:u w:val="single"/>
        </w:rPr>
        <w:tab/>
      </w:r>
      <w:r w:rsidRPr="00A87E63">
        <w:rPr>
          <w:color w:val="000000"/>
          <w:u w:val="single"/>
        </w:rPr>
        <w:tab/>
      </w:r>
      <w:r w:rsidRPr="00A87E63">
        <w:rPr>
          <w:color w:val="000000"/>
          <w:u w:val="single"/>
        </w:rPr>
        <w:tab/>
      </w:r>
    </w:p>
    <w:p w:rsidR="00A87E63" w:rsidRDefault="00A87E63" w:rsidP="003E6227">
      <w:pPr>
        <w:pStyle w:val="NormalWeb"/>
        <w:shd w:val="clear" w:color="auto" w:fill="FFFFFF"/>
        <w:spacing w:before="0" w:beforeAutospacing="0" w:after="0" w:afterAutospacing="0"/>
        <w:jc w:val="center"/>
        <w:rPr>
          <w:b/>
          <w:color w:val="000000"/>
        </w:rPr>
      </w:pPr>
      <w:r>
        <w:rPr>
          <w:b/>
          <w:color w:val="000000"/>
        </w:rPr>
        <w:t>Fabiano Padilha</w:t>
      </w:r>
    </w:p>
    <w:p w:rsidR="00A87E63" w:rsidRDefault="00A87E63" w:rsidP="003E6227">
      <w:pPr>
        <w:pStyle w:val="NormalWeb"/>
        <w:shd w:val="clear" w:color="auto" w:fill="FFFFFF"/>
        <w:spacing w:before="0" w:beforeAutospacing="0" w:after="0" w:afterAutospacing="0"/>
        <w:jc w:val="center"/>
        <w:rPr>
          <w:color w:val="000000"/>
        </w:rPr>
      </w:pPr>
      <w:r>
        <w:rPr>
          <w:color w:val="000000"/>
        </w:rPr>
        <w:t>Secretário Municipal de Educação Cultura e Desporto</w:t>
      </w:r>
    </w:p>
    <w:p w:rsidR="00A87E63" w:rsidRDefault="00A87E63" w:rsidP="003E6227">
      <w:pPr>
        <w:pStyle w:val="NormalWeb"/>
        <w:shd w:val="clear" w:color="auto" w:fill="FFFFFF"/>
        <w:spacing w:before="0" w:beforeAutospacing="0" w:after="0" w:afterAutospacing="0"/>
        <w:jc w:val="center"/>
        <w:rPr>
          <w:b/>
          <w:color w:val="000000"/>
        </w:rPr>
      </w:pPr>
      <w:r>
        <w:rPr>
          <w:b/>
          <w:color w:val="000000"/>
        </w:rPr>
        <w:t>FME – Fundo Municipal de Educação</w:t>
      </w:r>
    </w:p>
    <w:p w:rsidR="00A87E63" w:rsidRDefault="00A87E63" w:rsidP="003E6227">
      <w:pPr>
        <w:pStyle w:val="NormalWeb"/>
        <w:shd w:val="clear" w:color="auto" w:fill="FFFFFF"/>
        <w:spacing w:before="0" w:beforeAutospacing="0" w:after="0" w:afterAutospacing="0"/>
        <w:jc w:val="center"/>
        <w:rPr>
          <w:b/>
          <w:color w:val="000000"/>
        </w:rPr>
      </w:pPr>
    </w:p>
    <w:p w:rsidR="00A87E63" w:rsidRDefault="00A87E63" w:rsidP="003E6227">
      <w:pPr>
        <w:pStyle w:val="NormalWeb"/>
        <w:shd w:val="clear" w:color="auto" w:fill="FFFFFF"/>
        <w:spacing w:before="0" w:beforeAutospacing="0" w:after="0" w:afterAutospacing="0"/>
        <w:jc w:val="center"/>
        <w:rPr>
          <w:b/>
          <w:color w:val="000000"/>
        </w:rPr>
      </w:pPr>
    </w:p>
    <w:p w:rsidR="00A87E63" w:rsidRDefault="00A87E63" w:rsidP="003E6227">
      <w:pPr>
        <w:pStyle w:val="NormalWeb"/>
        <w:shd w:val="clear" w:color="auto" w:fill="FFFFFF"/>
        <w:spacing w:before="0" w:beforeAutospacing="0" w:after="0" w:afterAutospacing="0"/>
        <w:jc w:val="center"/>
        <w:rPr>
          <w:b/>
          <w:color w:val="000000"/>
        </w:rPr>
      </w:pPr>
    </w:p>
    <w:p w:rsidR="00D04713" w:rsidRDefault="00D04713" w:rsidP="003E6227">
      <w:pPr>
        <w:pStyle w:val="NormalWeb"/>
        <w:shd w:val="clear" w:color="auto" w:fill="FFFFFF"/>
        <w:spacing w:before="0" w:beforeAutospacing="0" w:after="0" w:afterAutospacing="0"/>
        <w:jc w:val="center"/>
        <w:rPr>
          <w:b/>
          <w:color w:val="000000"/>
        </w:rPr>
      </w:pPr>
    </w:p>
    <w:p w:rsidR="00A87E63" w:rsidRDefault="00A87E63" w:rsidP="003E6227">
      <w:pPr>
        <w:pStyle w:val="NormalWeb"/>
        <w:shd w:val="clear" w:color="auto" w:fill="FFFFFF"/>
        <w:spacing w:before="0" w:beforeAutospacing="0" w:after="0" w:afterAutospacing="0"/>
        <w:jc w:val="center"/>
        <w:rPr>
          <w:color w:val="000000"/>
          <w:u w:val="single"/>
        </w:rPr>
      </w:pPr>
      <w:r>
        <w:rPr>
          <w:color w:val="000000"/>
        </w:rPr>
        <w:t xml:space="preserve">Aprovo, em </w:t>
      </w:r>
      <w:r>
        <w:rPr>
          <w:color w:val="000000"/>
          <w:u w:val="single"/>
        </w:rPr>
        <w:tab/>
        <w:t xml:space="preserve"> </w:t>
      </w:r>
      <w:r>
        <w:rPr>
          <w:color w:val="000000"/>
        </w:rPr>
        <w:t>de</w:t>
      </w:r>
      <w:r>
        <w:rPr>
          <w:color w:val="000000"/>
          <w:u w:val="single"/>
        </w:rPr>
        <w:tab/>
      </w:r>
      <w:r>
        <w:rPr>
          <w:color w:val="000000"/>
          <w:u w:val="single"/>
        </w:rPr>
        <w:tab/>
      </w:r>
      <w:r>
        <w:rPr>
          <w:color w:val="000000"/>
        </w:rPr>
        <w:t xml:space="preserve">de </w:t>
      </w:r>
      <w:r>
        <w:rPr>
          <w:color w:val="000000"/>
          <w:u w:val="single"/>
        </w:rPr>
        <w:tab/>
        <w:t>.</w:t>
      </w:r>
    </w:p>
    <w:p w:rsidR="00A87E63" w:rsidRDefault="00A87E63" w:rsidP="003E6227">
      <w:pPr>
        <w:pStyle w:val="NormalWeb"/>
        <w:shd w:val="clear" w:color="auto" w:fill="FFFFFF"/>
        <w:spacing w:before="0" w:beforeAutospacing="0" w:after="0" w:afterAutospacing="0"/>
        <w:jc w:val="center"/>
        <w:rPr>
          <w:color w:val="000000"/>
          <w:u w:val="single"/>
        </w:rPr>
      </w:pPr>
    </w:p>
    <w:p w:rsidR="00A87E63" w:rsidRPr="00A87E63" w:rsidRDefault="00A87E63" w:rsidP="003E6227">
      <w:pPr>
        <w:pStyle w:val="NormalWeb"/>
        <w:shd w:val="clear" w:color="auto" w:fill="FFFFFF"/>
        <w:spacing w:before="0" w:beforeAutospacing="0" w:after="0" w:afterAutospacing="0"/>
        <w:jc w:val="center"/>
        <w:rPr>
          <w:color w:val="000000"/>
          <w:u w:val="single"/>
        </w:rPr>
      </w:pPr>
      <w:r w:rsidRPr="00A87E63">
        <w:rPr>
          <w:color w:val="000000"/>
          <w:u w:val="single"/>
        </w:rPr>
        <w:tab/>
      </w:r>
      <w:r w:rsidRPr="00A87E63">
        <w:rPr>
          <w:color w:val="000000"/>
          <w:u w:val="single"/>
        </w:rPr>
        <w:tab/>
      </w:r>
      <w:r w:rsidRPr="00A87E63">
        <w:rPr>
          <w:color w:val="000000"/>
          <w:u w:val="single"/>
        </w:rPr>
        <w:tab/>
      </w:r>
      <w:r w:rsidRPr="00A87E63">
        <w:rPr>
          <w:color w:val="000000"/>
          <w:u w:val="single"/>
        </w:rPr>
        <w:tab/>
      </w:r>
      <w:r w:rsidRPr="00A87E63">
        <w:rPr>
          <w:color w:val="000000"/>
          <w:u w:val="single"/>
        </w:rPr>
        <w:tab/>
      </w:r>
    </w:p>
    <w:p w:rsidR="00A87E63" w:rsidRDefault="00A87E63" w:rsidP="003E6227">
      <w:pPr>
        <w:pStyle w:val="NormalWeb"/>
        <w:shd w:val="clear" w:color="auto" w:fill="FFFFFF"/>
        <w:spacing w:before="0" w:beforeAutospacing="0" w:after="0" w:afterAutospacing="0"/>
        <w:jc w:val="center"/>
        <w:rPr>
          <w:b/>
          <w:color w:val="000000"/>
        </w:rPr>
      </w:pPr>
      <w:r>
        <w:rPr>
          <w:b/>
          <w:color w:val="000000"/>
        </w:rPr>
        <w:t>Giovani Nunes</w:t>
      </w:r>
    </w:p>
    <w:p w:rsidR="00A87E63" w:rsidRDefault="00A87E63" w:rsidP="003E6227">
      <w:pPr>
        <w:pStyle w:val="NormalWeb"/>
        <w:shd w:val="clear" w:color="auto" w:fill="FFFFFF"/>
        <w:spacing w:before="0" w:beforeAutospacing="0" w:after="0" w:afterAutospacing="0"/>
        <w:jc w:val="center"/>
        <w:rPr>
          <w:b/>
          <w:color w:val="000000"/>
        </w:rPr>
      </w:pPr>
      <w:r>
        <w:rPr>
          <w:b/>
          <w:color w:val="000000"/>
        </w:rPr>
        <w:t>Prefeito Municipal</w:t>
      </w:r>
    </w:p>
    <w:p w:rsidR="008B050F" w:rsidRDefault="008B050F" w:rsidP="003E6227">
      <w:pPr>
        <w:pStyle w:val="NormalWeb"/>
        <w:shd w:val="clear" w:color="auto" w:fill="FFFFFF"/>
        <w:spacing w:before="0" w:beforeAutospacing="0" w:after="0" w:afterAutospacing="0"/>
        <w:jc w:val="center"/>
        <w:rPr>
          <w:b/>
          <w:color w:val="000000"/>
        </w:rPr>
      </w:pPr>
    </w:p>
    <w:p w:rsidR="00A87E63" w:rsidRDefault="00A87E63" w:rsidP="003E6227">
      <w:pPr>
        <w:pStyle w:val="NormalWeb"/>
        <w:shd w:val="clear" w:color="auto" w:fill="FFFFFF"/>
        <w:spacing w:before="0" w:beforeAutospacing="0" w:after="0" w:afterAutospacing="0"/>
        <w:jc w:val="center"/>
        <w:rPr>
          <w:b/>
          <w:color w:val="000000"/>
        </w:rPr>
      </w:pPr>
      <w:r>
        <w:rPr>
          <w:b/>
          <w:color w:val="000000"/>
        </w:rPr>
        <w:t>APROVO O PRESENTE TERMO DE REFERÊNCIA E AUTORIZO A REALIZAÇÃO DA LICITAÇÃO.</w:t>
      </w:r>
    </w:p>
    <w:p w:rsidR="00A87E63" w:rsidRDefault="00A87E63" w:rsidP="003E6227">
      <w:pPr>
        <w:pStyle w:val="NormalWeb"/>
        <w:shd w:val="clear" w:color="auto" w:fill="FFFFFF"/>
        <w:spacing w:before="0" w:beforeAutospacing="0" w:after="0" w:afterAutospacing="0"/>
        <w:jc w:val="center"/>
        <w:rPr>
          <w:b/>
          <w:i/>
          <w:color w:val="000000"/>
        </w:rPr>
      </w:pPr>
      <w:r>
        <w:rPr>
          <w:b/>
          <w:color w:val="000000"/>
        </w:rPr>
        <w:t>(</w:t>
      </w:r>
      <w:r>
        <w:rPr>
          <w:b/>
          <w:i/>
          <w:color w:val="000000"/>
        </w:rPr>
        <w:t>inciso II, Art. 9º, Decreto nº 5.450/05)</w:t>
      </w:r>
    </w:p>
    <w:p w:rsidR="00A87E63" w:rsidRDefault="00A87E63" w:rsidP="003E6227">
      <w:pPr>
        <w:pStyle w:val="NormalWeb"/>
        <w:shd w:val="clear" w:color="auto" w:fill="FFFFFF"/>
        <w:spacing w:before="0" w:beforeAutospacing="0" w:after="0" w:afterAutospacing="0"/>
        <w:jc w:val="center"/>
        <w:rPr>
          <w:b/>
          <w:i/>
          <w:color w:val="000000"/>
        </w:rPr>
      </w:pPr>
    </w:p>
    <w:p w:rsidR="00A87E63" w:rsidRDefault="00A87E63" w:rsidP="003E6227">
      <w:pPr>
        <w:pStyle w:val="NormalWeb"/>
        <w:shd w:val="clear" w:color="auto" w:fill="FFFFFF"/>
        <w:spacing w:before="0" w:beforeAutospacing="0" w:after="0" w:afterAutospacing="0"/>
        <w:jc w:val="center"/>
        <w:rPr>
          <w:b/>
          <w:i/>
          <w:color w:val="000000"/>
        </w:rPr>
      </w:pPr>
    </w:p>
    <w:p w:rsidR="00A87E63" w:rsidRDefault="00A87E63" w:rsidP="003E6227">
      <w:pPr>
        <w:pStyle w:val="NormalWeb"/>
        <w:shd w:val="clear" w:color="auto" w:fill="FFFFFF"/>
        <w:spacing w:before="0" w:beforeAutospacing="0" w:after="0" w:afterAutospacing="0"/>
        <w:jc w:val="center"/>
        <w:rPr>
          <w:b/>
          <w:i/>
          <w:color w:val="000000"/>
        </w:rPr>
      </w:pPr>
    </w:p>
    <w:p w:rsidR="00A87E63" w:rsidRDefault="00A87E63" w:rsidP="003E6227">
      <w:pPr>
        <w:pStyle w:val="NormalWeb"/>
        <w:shd w:val="clear" w:color="auto" w:fill="FFFFFF"/>
        <w:spacing w:before="0" w:beforeAutospacing="0" w:after="0" w:afterAutospacing="0"/>
        <w:jc w:val="center"/>
        <w:rPr>
          <w:b/>
          <w:i/>
          <w:color w:val="000000"/>
        </w:rPr>
      </w:pPr>
    </w:p>
    <w:p w:rsidR="00A64047" w:rsidRDefault="00A64047" w:rsidP="003E6227">
      <w:pPr>
        <w:pStyle w:val="NormalWeb"/>
        <w:shd w:val="clear" w:color="auto" w:fill="FFFFFF"/>
        <w:spacing w:before="0" w:beforeAutospacing="0" w:after="0" w:afterAutospacing="0"/>
        <w:jc w:val="center"/>
        <w:rPr>
          <w:b/>
          <w:color w:val="000000"/>
        </w:rPr>
      </w:pPr>
    </w:p>
    <w:p w:rsidR="00A64047" w:rsidRDefault="00A64047" w:rsidP="003E6227">
      <w:pPr>
        <w:pStyle w:val="NormalWeb"/>
        <w:shd w:val="clear" w:color="auto" w:fill="FFFFFF"/>
        <w:spacing w:before="0" w:beforeAutospacing="0" w:after="0" w:afterAutospacing="0"/>
        <w:jc w:val="center"/>
        <w:rPr>
          <w:color w:val="000000"/>
          <w:u w:val="single"/>
        </w:rPr>
      </w:pPr>
      <w:r>
        <w:rPr>
          <w:color w:val="000000"/>
        </w:rPr>
        <w:t>Ciente em</w:t>
      </w:r>
      <w:r>
        <w:rPr>
          <w:color w:val="000000"/>
          <w:u w:val="single"/>
        </w:rPr>
        <w:tab/>
      </w:r>
      <w:r>
        <w:rPr>
          <w:color w:val="000000"/>
        </w:rPr>
        <w:t>de</w:t>
      </w:r>
      <w:r>
        <w:rPr>
          <w:color w:val="000000"/>
          <w:u w:val="single"/>
        </w:rPr>
        <w:tab/>
      </w:r>
      <w:r>
        <w:rPr>
          <w:color w:val="000000"/>
          <w:u w:val="single"/>
        </w:rPr>
        <w:tab/>
      </w:r>
      <w:r>
        <w:rPr>
          <w:color w:val="000000"/>
        </w:rPr>
        <w:t>de</w:t>
      </w:r>
      <w:r>
        <w:rPr>
          <w:color w:val="000000"/>
          <w:u w:val="single"/>
        </w:rPr>
        <w:tab/>
        <w:t>.</w:t>
      </w:r>
    </w:p>
    <w:p w:rsidR="00A64047" w:rsidRDefault="00A64047" w:rsidP="003E6227">
      <w:pPr>
        <w:pStyle w:val="NormalWeb"/>
        <w:shd w:val="clear" w:color="auto" w:fill="FFFFFF"/>
        <w:spacing w:before="0" w:beforeAutospacing="0" w:after="0" w:afterAutospacing="0"/>
        <w:jc w:val="center"/>
        <w:rPr>
          <w:color w:val="000000"/>
          <w:u w:val="single"/>
        </w:rPr>
      </w:pPr>
    </w:p>
    <w:p w:rsidR="00A64047" w:rsidRDefault="00A64047" w:rsidP="003E6227">
      <w:pPr>
        <w:pStyle w:val="NormalWeb"/>
        <w:shd w:val="clear" w:color="auto" w:fill="FFFFFF"/>
        <w:spacing w:before="0" w:beforeAutospacing="0" w:after="0" w:afterAutospacing="0"/>
        <w:jc w:val="center"/>
        <w:rPr>
          <w:color w:val="000000"/>
          <w:u w:val="single"/>
        </w:rPr>
      </w:pPr>
      <w:r>
        <w:rPr>
          <w:color w:val="000000"/>
          <w:u w:val="single"/>
        </w:rPr>
        <w:tab/>
      </w:r>
      <w:r>
        <w:rPr>
          <w:color w:val="000000"/>
          <w:u w:val="single"/>
        </w:rPr>
        <w:tab/>
      </w:r>
      <w:r>
        <w:rPr>
          <w:color w:val="000000"/>
          <w:u w:val="single"/>
        </w:rPr>
        <w:tab/>
      </w:r>
      <w:r>
        <w:rPr>
          <w:color w:val="000000"/>
          <w:u w:val="single"/>
        </w:rPr>
        <w:tab/>
      </w:r>
      <w:r>
        <w:rPr>
          <w:color w:val="000000"/>
          <w:u w:val="single"/>
        </w:rPr>
        <w:tab/>
      </w:r>
    </w:p>
    <w:p w:rsidR="00A64047" w:rsidRDefault="00A64047" w:rsidP="003E6227">
      <w:pPr>
        <w:pStyle w:val="NormalWeb"/>
        <w:shd w:val="clear" w:color="auto" w:fill="FFFFFF"/>
        <w:spacing w:before="0" w:beforeAutospacing="0" w:after="0" w:afterAutospacing="0"/>
        <w:jc w:val="center"/>
        <w:rPr>
          <w:b/>
          <w:color w:val="000000"/>
        </w:rPr>
      </w:pPr>
      <w:r>
        <w:rPr>
          <w:b/>
          <w:color w:val="000000"/>
        </w:rPr>
        <w:t>Fiscal do Contrato</w:t>
      </w:r>
    </w:p>
    <w:p w:rsidR="00A64047" w:rsidRDefault="00A64047" w:rsidP="003E6227">
      <w:pPr>
        <w:pStyle w:val="NormalWeb"/>
        <w:shd w:val="clear" w:color="auto" w:fill="FFFFFF"/>
        <w:spacing w:before="0" w:beforeAutospacing="0" w:after="0" w:afterAutospacing="0"/>
        <w:jc w:val="center"/>
        <w:rPr>
          <w:b/>
          <w:color w:val="000000"/>
        </w:rPr>
      </w:pPr>
      <w:r>
        <w:rPr>
          <w:b/>
          <w:color w:val="000000"/>
        </w:rPr>
        <w:t xml:space="preserve">Neri </w:t>
      </w:r>
      <w:r w:rsidR="00042B13">
        <w:rPr>
          <w:b/>
          <w:color w:val="000000"/>
        </w:rPr>
        <w:t>Antônio</w:t>
      </w:r>
      <w:r>
        <w:rPr>
          <w:b/>
          <w:color w:val="000000"/>
        </w:rPr>
        <w:t xml:space="preserve"> Chiodelli</w:t>
      </w:r>
    </w:p>
    <w:p w:rsidR="00A64047" w:rsidRPr="00A64047" w:rsidRDefault="00A64047" w:rsidP="003E6227">
      <w:pPr>
        <w:pStyle w:val="NormalWeb"/>
        <w:shd w:val="clear" w:color="auto" w:fill="FFFFFF"/>
        <w:spacing w:before="0" w:beforeAutospacing="0" w:after="0" w:afterAutospacing="0"/>
        <w:jc w:val="center"/>
        <w:rPr>
          <w:b/>
          <w:color w:val="000000"/>
        </w:rPr>
      </w:pPr>
      <w:r>
        <w:rPr>
          <w:b/>
          <w:color w:val="000000"/>
        </w:rPr>
        <w:t>Engenheiro Civil</w:t>
      </w:r>
    </w:p>
    <w:sectPr w:rsidR="00A64047" w:rsidRPr="00A64047" w:rsidSect="00F8779F">
      <w:headerReference w:type="default" r:id="rId9"/>
      <w:footerReference w:type="default" r:id="rId10"/>
      <w:pgSz w:w="11906" w:h="16838"/>
      <w:pgMar w:top="1701" w:right="1134" w:bottom="851" w:left="1701" w:header="284"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0C8" w:rsidRDefault="007B70C8">
      <w:r>
        <w:separator/>
      </w:r>
    </w:p>
  </w:endnote>
  <w:endnote w:type="continuationSeparator" w:id="0">
    <w:p w:rsidR="007B70C8" w:rsidRDefault="007B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5CD" w:rsidRDefault="001715CD" w:rsidP="00FE08E5">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0C8" w:rsidRDefault="007B70C8">
      <w:r>
        <w:separator/>
      </w:r>
    </w:p>
  </w:footnote>
  <w:footnote w:type="continuationSeparator" w:id="0">
    <w:p w:rsidR="007B70C8" w:rsidRDefault="007B7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C33" w:rsidRDefault="00730C33" w:rsidP="00730C33">
    <w:pPr>
      <w:pStyle w:val="Corpodetexto3"/>
      <w:widowControl w:val="0"/>
      <w:jc w:val="center"/>
      <w:outlineLvl w:val="0"/>
      <w:rPr>
        <w:rFonts w:ascii="Arial" w:hAnsi="Arial" w:cs="Arial"/>
        <w:b/>
        <w:sz w:val="22"/>
        <w:szCs w:val="22"/>
      </w:rPr>
    </w:pPr>
    <w:r w:rsidRPr="003843A8">
      <w:rPr>
        <w:rFonts w:ascii="Arial Black" w:hAnsi="Arial Black"/>
        <w:noProof/>
      </w:rPr>
      <w:drawing>
        <wp:anchor distT="0" distB="0" distL="114300" distR="114300" simplePos="0" relativeHeight="251659264" behindDoc="0" locked="0" layoutInCell="1" allowOverlap="1" wp14:anchorId="48762116" wp14:editId="76E01471">
          <wp:simplePos x="0" y="0"/>
          <wp:positionH relativeFrom="column">
            <wp:posOffset>-384810</wp:posOffset>
          </wp:positionH>
          <wp:positionV relativeFrom="paragraph">
            <wp:posOffset>-93980</wp:posOffset>
          </wp:positionV>
          <wp:extent cx="2085975" cy="1057275"/>
          <wp:effectExtent l="0" t="0" r="9525" b="9525"/>
          <wp:wrapThrough wrapText="bothSides">
            <wp:wrapPolygon edited="0">
              <wp:start x="0" y="0"/>
              <wp:lineTo x="0" y="21405"/>
              <wp:lineTo x="21501" y="21405"/>
              <wp:lineTo x="21501" y="0"/>
              <wp:lineTo x="0" y="0"/>
            </wp:wrapPolygon>
          </wp:wrapThrough>
          <wp:docPr id="2" name="il_fi" descr="http://www.extrapolando.com/wp-content/uploads/2011/11/Prefeitura-de-S%C3%A3o-Joaquim-S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xtrapolando.com/wp-content/uploads/2011/11/Prefeitura-de-S%C3%A3o-Joaquim-SC.jpg"/>
                  <pic:cNvPicPr>
                    <a:picLocks noChangeAspect="1" noChangeArrowheads="1"/>
                  </pic:cNvPicPr>
                </pic:nvPicPr>
                <pic:blipFill>
                  <a:blip r:embed="rId1" cstate="print"/>
                  <a:srcRect/>
                  <a:stretch>
                    <a:fillRect/>
                  </a:stretch>
                </pic:blipFill>
                <pic:spPr bwMode="auto">
                  <a:xfrm>
                    <a:off x="0" y="0"/>
                    <a:ext cx="2085975" cy="10572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730C33" w:rsidRPr="003843A8" w:rsidRDefault="00730C33" w:rsidP="00730C33">
    <w:pPr>
      <w:pStyle w:val="Cabealho"/>
      <w:tabs>
        <w:tab w:val="clear" w:pos="4252"/>
        <w:tab w:val="clear" w:pos="8504"/>
      </w:tabs>
      <w:jc w:val="right"/>
      <w:rPr>
        <w:rFonts w:ascii="Arial Black" w:hAnsi="Arial Black"/>
        <w:sz w:val="16"/>
        <w:szCs w:val="16"/>
      </w:rPr>
    </w:pPr>
    <w:r w:rsidRPr="003843A8">
      <w:rPr>
        <w:rFonts w:ascii="Arial Black" w:hAnsi="Arial Black"/>
        <w:sz w:val="16"/>
        <w:szCs w:val="16"/>
      </w:rPr>
      <w:t>PREFEITURA MUNICIPAL DE SÃO JOAQUIM</w:t>
    </w:r>
  </w:p>
  <w:p w:rsidR="00730C33" w:rsidRPr="003843A8" w:rsidRDefault="00730C33" w:rsidP="00730C33">
    <w:pPr>
      <w:pStyle w:val="Cabealho"/>
      <w:tabs>
        <w:tab w:val="clear" w:pos="4252"/>
        <w:tab w:val="clear" w:pos="8504"/>
      </w:tabs>
      <w:jc w:val="right"/>
      <w:rPr>
        <w:rFonts w:ascii="Arial Black" w:hAnsi="Arial Black"/>
        <w:sz w:val="16"/>
        <w:szCs w:val="16"/>
      </w:rPr>
    </w:pPr>
    <w:r w:rsidRPr="003843A8">
      <w:rPr>
        <w:rFonts w:ascii="Arial Black" w:hAnsi="Arial Black"/>
        <w:sz w:val="16"/>
        <w:szCs w:val="16"/>
      </w:rPr>
      <w:t>SECRETARIA MUNICIPAL DE EDUCAÇÃO, CULTURA E DESPORTO.</w:t>
    </w:r>
  </w:p>
  <w:p w:rsidR="00730C33" w:rsidRPr="003843A8" w:rsidRDefault="001A20EF" w:rsidP="001A20EF">
    <w:pPr>
      <w:pStyle w:val="Cabealho"/>
      <w:tabs>
        <w:tab w:val="clear" w:pos="4252"/>
        <w:tab w:val="clear" w:pos="8504"/>
        <w:tab w:val="left" w:pos="1657"/>
        <w:tab w:val="left" w:pos="5445"/>
        <w:tab w:val="right" w:pos="9099"/>
      </w:tabs>
      <w:rPr>
        <w:rFonts w:ascii="Arial Black" w:hAnsi="Arial Black"/>
        <w:sz w:val="16"/>
        <w:szCs w:val="16"/>
      </w:rPr>
    </w:pPr>
    <w:r>
      <w:rPr>
        <w:rFonts w:ascii="Arial Black" w:hAnsi="Arial Black"/>
        <w:sz w:val="16"/>
        <w:szCs w:val="16"/>
      </w:rPr>
      <w:tab/>
    </w:r>
    <w:r>
      <w:rPr>
        <w:rFonts w:ascii="Arial Black" w:hAnsi="Arial Black"/>
        <w:sz w:val="16"/>
        <w:szCs w:val="16"/>
      </w:rPr>
      <w:tab/>
    </w:r>
    <w:r>
      <w:rPr>
        <w:rFonts w:ascii="Arial Black" w:hAnsi="Arial Black"/>
        <w:sz w:val="16"/>
        <w:szCs w:val="16"/>
      </w:rPr>
      <w:tab/>
    </w:r>
    <w:r w:rsidR="00730C33" w:rsidRPr="003843A8">
      <w:rPr>
        <w:rFonts w:ascii="Arial Black" w:hAnsi="Arial Black"/>
        <w:sz w:val="16"/>
        <w:szCs w:val="16"/>
      </w:rPr>
      <w:t>FUNDO MUNICIPAL DA EDUCAÇÃO-FME</w:t>
    </w:r>
  </w:p>
  <w:p w:rsidR="00730C33" w:rsidRPr="003843A8" w:rsidRDefault="00730C33" w:rsidP="00730C33">
    <w:pPr>
      <w:pStyle w:val="Cabealho"/>
      <w:tabs>
        <w:tab w:val="clear" w:pos="4252"/>
        <w:tab w:val="clear" w:pos="8504"/>
      </w:tabs>
      <w:jc w:val="right"/>
      <w:rPr>
        <w:rFonts w:ascii="Arial Black" w:hAnsi="Arial Black"/>
        <w:sz w:val="16"/>
        <w:szCs w:val="16"/>
      </w:rPr>
    </w:pPr>
    <w:r w:rsidRPr="003843A8">
      <w:rPr>
        <w:rFonts w:ascii="Arial Black" w:hAnsi="Arial Black"/>
        <w:sz w:val="16"/>
        <w:szCs w:val="16"/>
      </w:rPr>
      <w:t>CNPJ: 19.620.562/0001-66</w:t>
    </w:r>
  </w:p>
  <w:p w:rsidR="00730C33" w:rsidRPr="00730C33" w:rsidRDefault="00730C33" w:rsidP="00730C3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56FE"/>
    <w:multiLevelType w:val="hybridMultilevel"/>
    <w:tmpl w:val="6B4CA2A8"/>
    <w:lvl w:ilvl="0" w:tplc="34A617C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5A92AE9"/>
    <w:multiLevelType w:val="hybridMultilevel"/>
    <w:tmpl w:val="D92AE34E"/>
    <w:lvl w:ilvl="0" w:tplc="20B41AAE">
      <w:numFmt w:val="bullet"/>
      <w:lvlText w:val=""/>
      <w:lvlJc w:val="left"/>
      <w:pPr>
        <w:ind w:left="1125" w:hanging="360"/>
      </w:pPr>
      <w:rPr>
        <w:rFonts w:ascii="Symbol" w:eastAsia="Times New Roman" w:hAnsi="Symbol" w:cs="Times New Roman" w:hint="default"/>
      </w:rPr>
    </w:lvl>
    <w:lvl w:ilvl="1" w:tplc="04160003" w:tentative="1">
      <w:start w:val="1"/>
      <w:numFmt w:val="bullet"/>
      <w:lvlText w:val="o"/>
      <w:lvlJc w:val="left"/>
      <w:pPr>
        <w:ind w:left="1845" w:hanging="360"/>
      </w:pPr>
      <w:rPr>
        <w:rFonts w:ascii="Courier New" w:hAnsi="Courier New" w:cs="Courier New" w:hint="default"/>
      </w:rPr>
    </w:lvl>
    <w:lvl w:ilvl="2" w:tplc="04160005" w:tentative="1">
      <w:start w:val="1"/>
      <w:numFmt w:val="bullet"/>
      <w:lvlText w:val=""/>
      <w:lvlJc w:val="left"/>
      <w:pPr>
        <w:ind w:left="2565" w:hanging="360"/>
      </w:pPr>
      <w:rPr>
        <w:rFonts w:ascii="Wingdings" w:hAnsi="Wingdings" w:hint="default"/>
      </w:rPr>
    </w:lvl>
    <w:lvl w:ilvl="3" w:tplc="04160001" w:tentative="1">
      <w:start w:val="1"/>
      <w:numFmt w:val="bullet"/>
      <w:lvlText w:val=""/>
      <w:lvlJc w:val="left"/>
      <w:pPr>
        <w:ind w:left="3285" w:hanging="360"/>
      </w:pPr>
      <w:rPr>
        <w:rFonts w:ascii="Symbol" w:hAnsi="Symbol" w:hint="default"/>
      </w:rPr>
    </w:lvl>
    <w:lvl w:ilvl="4" w:tplc="04160003" w:tentative="1">
      <w:start w:val="1"/>
      <w:numFmt w:val="bullet"/>
      <w:lvlText w:val="o"/>
      <w:lvlJc w:val="left"/>
      <w:pPr>
        <w:ind w:left="4005" w:hanging="360"/>
      </w:pPr>
      <w:rPr>
        <w:rFonts w:ascii="Courier New" w:hAnsi="Courier New" w:cs="Courier New" w:hint="default"/>
      </w:rPr>
    </w:lvl>
    <w:lvl w:ilvl="5" w:tplc="04160005" w:tentative="1">
      <w:start w:val="1"/>
      <w:numFmt w:val="bullet"/>
      <w:lvlText w:val=""/>
      <w:lvlJc w:val="left"/>
      <w:pPr>
        <w:ind w:left="4725" w:hanging="360"/>
      </w:pPr>
      <w:rPr>
        <w:rFonts w:ascii="Wingdings" w:hAnsi="Wingdings" w:hint="default"/>
      </w:rPr>
    </w:lvl>
    <w:lvl w:ilvl="6" w:tplc="04160001" w:tentative="1">
      <w:start w:val="1"/>
      <w:numFmt w:val="bullet"/>
      <w:lvlText w:val=""/>
      <w:lvlJc w:val="left"/>
      <w:pPr>
        <w:ind w:left="5445" w:hanging="360"/>
      </w:pPr>
      <w:rPr>
        <w:rFonts w:ascii="Symbol" w:hAnsi="Symbol" w:hint="default"/>
      </w:rPr>
    </w:lvl>
    <w:lvl w:ilvl="7" w:tplc="04160003" w:tentative="1">
      <w:start w:val="1"/>
      <w:numFmt w:val="bullet"/>
      <w:lvlText w:val="o"/>
      <w:lvlJc w:val="left"/>
      <w:pPr>
        <w:ind w:left="6165" w:hanging="360"/>
      </w:pPr>
      <w:rPr>
        <w:rFonts w:ascii="Courier New" w:hAnsi="Courier New" w:cs="Courier New" w:hint="default"/>
      </w:rPr>
    </w:lvl>
    <w:lvl w:ilvl="8" w:tplc="04160005" w:tentative="1">
      <w:start w:val="1"/>
      <w:numFmt w:val="bullet"/>
      <w:lvlText w:val=""/>
      <w:lvlJc w:val="left"/>
      <w:pPr>
        <w:ind w:left="6885" w:hanging="360"/>
      </w:pPr>
      <w:rPr>
        <w:rFonts w:ascii="Wingdings" w:hAnsi="Wingdings" w:hint="default"/>
      </w:rPr>
    </w:lvl>
  </w:abstractNum>
  <w:abstractNum w:abstractNumId="2">
    <w:nsid w:val="1E7823A5"/>
    <w:multiLevelType w:val="multilevel"/>
    <w:tmpl w:val="5B52D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7634BE9"/>
    <w:multiLevelType w:val="hybridMultilevel"/>
    <w:tmpl w:val="F5CA0F84"/>
    <w:lvl w:ilvl="0" w:tplc="BD0E3B22">
      <w:start w:val="1"/>
      <w:numFmt w:val="lowerLetter"/>
      <w:lvlText w:val="%1."/>
      <w:lvlJc w:val="left"/>
      <w:pPr>
        <w:ind w:left="1776" w:hanging="360"/>
      </w:pPr>
      <w:rPr>
        <w:rFonts w:hint="default"/>
        <w:sz w:val="24"/>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
    <w:nsid w:val="40B94AB6"/>
    <w:multiLevelType w:val="multilevel"/>
    <w:tmpl w:val="2F6802D4"/>
    <w:lvl w:ilvl="0">
      <w:start w:val="1"/>
      <w:numFmt w:val="decimal"/>
      <w:lvlText w:val="%1."/>
      <w:lvlJc w:val="left"/>
      <w:pPr>
        <w:ind w:left="720" w:hanging="360"/>
      </w:pPr>
      <w:rPr>
        <w:rFonts w:hint="default"/>
        <w:b/>
        <w:color w:val="auto"/>
        <w:sz w:val="24"/>
      </w:rPr>
    </w:lvl>
    <w:lvl w:ilvl="1">
      <w:start w:val="1"/>
      <w:numFmt w:val="decimal"/>
      <w:isLgl/>
      <w:lvlText w:val="%1.%2."/>
      <w:lvlJc w:val="left"/>
      <w:pPr>
        <w:ind w:left="1080" w:hanging="360"/>
      </w:pPr>
      <w:rPr>
        <w:rFonts w:hint="default"/>
        <w:b w:val="0"/>
        <w:sz w:val="24"/>
      </w:rPr>
    </w:lvl>
    <w:lvl w:ilvl="2">
      <w:start w:val="1"/>
      <w:numFmt w:val="decimal"/>
      <w:isLgl/>
      <w:lvlText w:val="%1.%2.%3."/>
      <w:lvlJc w:val="left"/>
      <w:pPr>
        <w:ind w:left="1800" w:hanging="720"/>
      </w:pPr>
      <w:rPr>
        <w:rFonts w:hint="default"/>
        <w:sz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40BD6636"/>
    <w:multiLevelType w:val="hybridMultilevel"/>
    <w:tmpl w:val="7B0C1706"/>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FE27B58"/>
    <w:multiLevelType w:val="singleLevel"/>
    <w:tmpl w:val="62723D62"/>
    <w:lvl w:ilvl="0">
      <w:start w:val="1"/>
      <w:numFmt w:val="upperRoman"/>
      <w:lvlText w:val="%1."/>
      <w:legacy w:legacy="1" w:legacySpace="0" w:legacyIndent="283"/>
      <w:lvlJc w:val="left"/>
      <w:pPr>
        <w:ind w:left="283" w:hanging="283"/>
      </w:pPr>
    </w:lvl>
  </w:abstractNum>
  <w:abstractNum w:abstractNumId="7">
    <w:nsid w:val="71A75CAE"/>
    <w:multiLevelType w:val="singleLevel"/>
    <w:tmpl w:val="1E26E100"/>
    <w:lvl w:ilvl="0">
      <w:start w:val="1"/>
      <w:numFmt w:val="lowerLetter"/>
      <w:lvlText w:val="%1)"/>
      <w:legacy w:legacy="1" w:legacySpace="0" w:legacyIndent="283"/>
      <w:lvlJc w:val="left"/>
      <w:pPr>
        <w:ind w:left="283" w:hanging="283"/>
      </w:pPr>
    </w:lvl>
  </w:abstractNum>
  <w:abstractNum w:abstractNumId="8">
    <w:nsid w:val="77E56296"/>
    <w:multiLevelType w:val="multilevel"/>
    <w:tmpl w:val="DF322D12"/>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num w:numId="1">
    <w:abstractNumId w:val="6"/>
  </w:num>
  <w:num w:numId="2">
    <w:abstractNumId w:val="7"/>
  </w:num>
  <w:num w:numId="3">
    <w:abstractNumId w:val="5"/>
  </w:num>
  <w:num w:numId="4">
    <w:abstractNumId w:val="2"/>
  </w:num>
  <w:num w:numId="5">
    <w:abstractNumId w:val="0"/>
  </w:num>
  <w:num w:numId="6">
    <w:abstractNumId w:val="1"/>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E"/>
    <w:rsid w:val="000036A3"/>
    <w:rsid w:val="00014552"/>
    <w:rsid w:val="00017A34"/>
    <w:rsid w:val="000344C2"/>
    <w:rsid w:val="00042B13"/>
    <w:rsid w:val="00044F5D"/>
    <w:rsid w:val="00061B14"/>
    <w:rsid w:val="0008735E"/>
    <w:rsid w:val="00097F68"/>
    <w:rsid w:val="000B31D4"/>
    <w:rsid w:val="000C27C2"/>
    <w:rsid w:val="000C3BE5"/>
    <w:rsid w:val="000D2CF2"/>
    <w:rsid w:val="000D74F0"/>
    <w:rsid w:val="000F0FC9"/>
    <w:rsid w:val="000F2A6B"/>
    <w:rsid w:val="000F500F"/>
    <w:rsid w:val="00113F70"/>
    <w:rsid w:val="00114731"/>
    <w:rsid w:val="00134023"/>
    <w:rsid w:val="001341AA"/>
    <w:rsid w:val="00147671"/>
    <w:rsid w:val="00161BDA"/>
    <w:rsid w:val="001715CD"/>
    <w:rsid w:val="0018276F"/>
    <w:rsid w:val="001A20EF"/>
    <w:rsid w:val="001A6F9A"/>
    <w:rsid w:val="001B0C1D"/>
    <w:rsid w:val="001B2267"/>
    <w:rsid w:val="001D29B2"/>
    <w:rsid w:val="001D5EFF"/>
    <w:rsid w:val="00203262"/>
    <w:rsid w:val="00216B21"/>
    <w:rsid w:val="00236F59"/>
    <w:rsid w:val="0025239D"/>
    <w:rsid w:val="0026220E"/>
    <w:rsid w:val="00263C91"/>
    <w:rsid w:val="002666F9"/>
    <w:rsid w:val="00267956"/>
    <w:rsid w:val="00276824"/>
    <w:rsid w:val="00281BC9"/>
    <w:rsid w:val="00294C69"/>
    <w:rsid w:val="002D2557"/>
    <w:rsid w:val="002E0E9C"/>
    <w:rsid w:val="002E6E08"/>
    <w:rsid w:val="002F399C"/>
    <w:rsid w:val="00302D91"/>
    <w:rsid w:val="00306F04"/>
    <w:rsid w:val="00323C29"/>
    <w:rsid w:val="00325AA6"/>
    <w:rsid w:val="00341146"/>
    <w:rsid w:val="00366EF2"/>
    <w:rsid w:val="00372B75"/>
    <w:rsid w:val="00373BEA"/>
    <w:rsid w:val="003A2B58"/>
    <w:rsid w:val="003A6702"/>
    <w:rsid w:val="003B5F92"/>
    <w:rsid w:val="003E0869"/>
    <w:rsid w:val="003E6227"/>
    <w:rsid w:val="003E6658"/>
    <w:rsid w:val="003F4E4A"/>
    <w:rsid w:val="003F6429"/>
    <w:rsid w:val="003F7C91"/>
    <w:rsid w:val="004261B0"/>
    <w:rsid w:val="0046070D"/>
    <w:rsid w:val="00466D7A"/>
    <w:rsid w:val="00513086"/>
    <w:rsid w:val="00515BB6"/>
    <w:rsid w:val="00520C37"/>
    <w:rsid w:val="00527B8E"/>
    <w:rsid w:val="005406E7"/>
    <w:rsid w:val="00573F59"/>
    <w:rsid w:val="00592862"/>
    <w:rsid w:val="005970A1"/>
    <w:rsid w:val="005A5EEB"/>
    <w:rsid w:val="005B0526"/>
    <w:rsid w:val="005D0184"/>
    <w:rsid w:val="005E52D7"/>
    <w:rsid w:val="005E5CC7"/>
    <w:rsid w:val="00606CA2"/>
    <w:rsid w:val="00614645"/>
    <w:rsid w:val="00620B80"/>
    <w:rsid w:val="006257FA"/>
    <w:rsid w:val="0063123E"/>
    <w:rsid w:val="00634708"/>
    <w:rsid w:val="00663D12"/>
    <w:rsid w:val="00667ED6"/>
    <w:rsid w:val="006701BE"/>
    <w:rsid w:val="00676845"/>
    <w:rsid w:val="006828CC"/>
    <w:rsid w:val="006B5C50"/>
    <w:rsid w:val="006E22F7"/>
    <w:rsid w:val="006E30F3"/>
    <w:rsid w:val="006E66F5"/>
    <w:rsid w:val="006F66EE"/>
    <w:rsid w:val="00702716"/>
    <w:rsid w:val="00723CB4"/>
    <w:rsid w:val="00730C33"/>
    <w:rsid w:val="007346F9"/>
    <w:rsid w:val="00734AE9"/>
    <w:rsid w:val="00737745"/>
    <w:rsid w:val="00740923"/>
    <w:rsid w:val="007444B7"/>
    <w:rsid w:val="00746CD4"/>
    <w:rsid w:val="007A4810"/>
    <w:rsid w:val="007A5156"/>
    <w:rsid w:val="007B70C8"/>
    <w:rsid w:val="007E2F4A"/>
    <w:rsid w:val="007F71BA"/>
    <w:rsid w:val="008306CA"/>
    <w:rsid w:val="00835D9B"/>
    <w:rsid w:val="00845593"/>
    <w:rsid w:val="0085120C"/>
    <w:rsid w:val="008673B7"/>
    <w:rsid w:val="00883C13"/>
    <w:rsid w:val="008931EE"/>
    <w:rsid w:val="008A1F80"/>
    <w:rsid w:val="008B050F"/>
    <w:rsid w:val="008C6D66"/>
    <w:rsid w:val="008D0C3E"/>
    <w:rsid w:val="008D1CF1"/>
    <w:rsid w:val="008E1F4D"/>
    <w:rsid w:val="008F28CB"/>
    <w:rsid w:val="00914336"/>
    <w:rsid w:val="009163CF"/>
    <w:rsid w:val="0092451F"/>
    <w:rsid w:val="00934BA8"/>
    <w:rsid w:val="00953223"/>
    <w:rsid w:val="009658B5"/>
    <w:rsid w:val="00965A17"/>
    <w:rsid w:val="00970172"/>
    <w:rsid w:val="00976AFE"/>
    <w:rsid w:val="009820BB"/>
    <w:rsid w:val="009959D6"/>
    <w:rsid w:val="009A4BD7"/>
    <w:rsid w:val="009B496B"/>
    <w:rsid w:val="00A12DCB"/>
    <w:rsid w:val="00A157C4"/>
    <w:rsid w:val="00A377FA"/>
    <w:rsid w:val="00A45929"/>
    <w:rsid w:val="00A5689D"/>
    <w:rsid w:val="00A64047"/>
    <w:rsid w:val="00A7423F"/>
    <w:rsid w:val="00A803FC"/>
    <w:rsid w:val="00A87E63"/>
    <w:rsid w:val="00A94B9E"/>
    <w:rsid w:val="00AA0D61"/>
    <w:rsid w:val="00AA2539"/>
    <w:rsid w:val="00AB727C"/>
    <w:rsid w:val="00AF3004"/>
    <w:rsid w:val="00AF38B7"/>
    <w:rsid w:val="00AF6888"/>
    <w:rsid w:val="00B009D3"/>
    <w:rsid w:val="00B13DBB"/>
    <w:rsid w:val="00B32A54"/>
    <w:rsid w:val="00B548C0"/>
    <w:rsid w:val="00B84CEB"/>
    <w:rsid w:val="00B92F7D"/>
    <w:rsid w:val="00BA7F1F"/>
    <w:rsid w:val="00BB6658"/>
    <w:rsid w:val="00BC7CF5"/>
    <w:rsid w:val="00BD0045"/>
    <w:rsid w:val="00BD5C38"/>
    <w:rsid w:val="00BD783E"/>
    <w:rsid w:val="00BE55EE"/>
    <w:rsid w:val="00BF0BA4"/>
    <w:rsid w:val="00C15C57"/>
    <w:rsid w:val="00C4560C"/>
    <w:rsid w:val="00C47A1B"/>
    <w:rsid w:val="00C513B2"/>
    <w:rsid w:val="00C625B5"/>
    <w:rsid w:val="00C83863"/>
    <w:rsid w:val="00C90262"/>
    <w:rsid w:val="00CA2D5B"/>
    <w:rsid w:val="00CA455D"/>
    <w:rsid w:val="00CB654A"/>
    <w:rsid w:val="00CD74B6"/>
    <w:rsid w:val="00CE1900"/>
    <w:rsid w:val="00CF0AED"/>
    <w:rsid w:val="00CF63C6"/>
    <w:rsid w:val="00D04713"/>
    <w:rsid w:val="00D059B4"/>
    <w:rsid w:val="00D15446"/>
    <w:rsid w:val="00D242B9"/>
    <w:rsid w:val="00D30BEB"/>
    <w:rsid w:val="00D41917"/>
    <w:rsid w:val="00D52C6D"/>
    <w:rsid w:val="00D55B77"/>
    <w:rsid w:val="00D80808"/>
    <w:rsid w:val="00D822B9"/>
    <w:rsid w:val="00D83DA0"/>
    <w:rsid w:val="00DB329E"/>
    <w:rsid w:val="00DC6AC9"/>
    <w:rsid w:val="00DD7F62"/>
    <w:rsid w:val="00DE4D76"/>
    <w:rsid w:val="00DF465D"/>
    <w:rsid w:val="00DF58F1"/>
    <w:rsid w:val="00E14324"/>
    <w:rsid w:val="00E256F7"/>
    <w:rsid w:val="00E37074"/>
    <w:rsid w:val="00E4296F"/>
    <w:rsid w:val="00E43EBC"/>
    <w:rsid w:val="00E4422F"/>
    <w:rsid w:val="00E4591B"/>
    <w:rsid w:val="00E56BFF"/>
    <w:rsid w:val="00E72984"/>
    <w:rsid w:val="00E86798"/>
    <w:rsid w:val="00EB0534"/>
    <w:rsid w:val="00EB1DDF"/>
    <w:rsid w:val="00EB5ADC"/>
    <w:rsid w:val="00EE2146"/>
    <w:rsid w:val="00F10023"/>
    <w:rsid w:val="00F47999"/>
    <w:rsid w:val="00F5493F"/>
    <w:rsid w:val="00F80809"/>
    <w:rsid w:val="00F84654"/>
    <w:rsid w:val="00F8779F"/>
    <w:rsid w:val="00FA08AC"/>
    <w:rsid w:val="00FB655E"/>
    <w:rsid w:val="00FC799E"/>
    <w:rsid w:val="00FD668C"/>
    <w:rsid w:val="00FE08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F92"/>
    <w:pPr>
      <w:suppressAutoHyphens/>
    </w:pPr>
    <w:rPr>
      <w:sz w:val="24"/>
    </w:rPr>
  </w:style>
  <w:style w:type="paragraph" w:styleId="Ttulo2">
    <w:name w:val="heading 2"/>
    <w:basedOn w:val="Normal"/>
    <w:next w:val="Normal"/>
    <w:link w:val="Ttulo2Char"/>
    <w:qFormat/>
    <w:rsid w:val="00737745"/>
    <w:pPr>
      <w:keepNext/>
      <w:jc w:val="center"/>
      <w:outlineLvl w:val="1"/>
    </w:pPr>
    <w:rPr>
      <w:rFonts w:eastAsia="Calibri"/>
      <w:b/>
      <w:bCs/>
      <w:sz w:val="4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1D29B2"/>
    <w:pPr>
      <w:tabs>
        <w:tab w:val="center" w:pos="4252"/>
        <w:tab w:val="right" w:pos="8504"/>
      </w:tabs>
    </w:pPr>
  </w:style>
  <w:style w:type="paragraph" w:styleId="Rodap">
    <w:name w:val="footer"/>
    <w:basedOn w:val="Normal"/>
    <w:link w:val="RodapChar"/>
    <w:rsid w:val="001D29B2"/>
    <w:pPr>
      <w:tabs>
        <w:tab w:val="center" w:pos="4252"/>
        <w:tab w:val="right" w:pos="8504"/>
      </w:tabs>
    </w:pPr>
  </w:style>
  <w:style w:type="character" w:customStyle="1" w:styleId="CabealhoChar">
    <w:name w:val="Cabeçalho Char"/>
    <w:basedOn w:val="Fontepargpadro"/>
    <w:link w:val="Cabealho"/>
    <w:uiPriority w:val="99"/>
    <w:locked/>
    <w:rsid w:val="001D29B2"/>
    <w:rPr>
      <w:sz w:val="24"/>
      <w:szCs w:val="24"/>
      <w:lang w:val="pt-BR" w:eastAsia="pt-BR" w:bidi="ar-SA"/>
    </w:rPr>
  </w:style>
  <w:style w:type="character" w:customStyle="1" w:styleId="RodapChar">
    <w:name w:val="Rodapé Char"/>
    <w:basedOn w:val="Fontepargpadro"/>
    <w:link w:val="Rodap"/>
    <w:semiHidden/>
    <w:locked/>
    <w:rsid w:val="001D29B2"/>
    <w:rPr>
      <w:sz w:val="24"/>
      <w:szCs w:val="24"/>
      <w:lang w:val="pt-BR" w:eastAsia="pt-BR" w:bidi="ar-SA"/>
    </w:rPr>
  </w:style>
  <w:style w:type="character" w:customStyle="1" w:styleId="Ttulo2Char">
    <w:name w:val="Título 2 Char"/>
    <w:basedOn w:val="Fontepargpadro"/>
    <w:link w:val="Ttulo2"/>
    <w:locked/>
    <w:rsid w:val="00737745"/>
    <w:rPr>
      <w:rFonts w:eastAsia="Calibri"/>
      <w:b/>
      <w:bCs/>
      <w:sz w:val="48"/>
      <w:szCs w:val="24"/>
      <w:lang w:val="pt-BR" w:eastAsia="pt-BR" w:bidi="ar-SA"/>
    </w:rPr>
  </w:style>
  <w:style w:type="paragraph" w:styleId="Corpodetexto">
    <w:name w:val="Body Text"/>
    <w:basedOn w:val="Normal"/>
    <w:link w:val="CorpodetextoChar"/>
    <w:rsid w:val="00737745"/>
    <w:pPr>
      <w:spacing w:after="120"/>
    </w:pPr>
    <w:rPr>
      <w:rFonts w:eastAsia="Calibri"/>
    </w:rPr>
  </w:style>
  <w:style w:type="character" w:customStyle="1" w:styleId="CorpodetextoChar">
    <w:name w:val="Corpo de texto Char"/>
    <w:basedOn w:val="Fontepargpadro"/>
    <w:link w:val="Corpodetexto"/>
    <w:locked/>
    <w:rsid w:val="00737745"/>
    <w:rPr>
      <w:rFonts w:eastAsia="Calibri"/>
      <w:sz w:val="24"/>
      <w:szCs w:val="24"/>
      <w:lang w:val="pt-BR" w:eastAsia="pt-BR" w:bidi="ar-SA"/>
    </w:rPr>
  </w:style>
  <w:style w:type="character" w:styleId="Hyperlink">
    <w:name w:val="Hyperlink"/>
    <w:basedOn w:val="Fontepargpadro"/>
    <w:uiPriority w:val="99"/>
    <w:semiHidden/>
    <w:rsid w:val="00E256F7"/>
    <w:rPr>
      <w:rFonts w:cs="Times New Roman"/>
      <w:color w:val="0000FF"/>
      <w:u w:val="single"/>
    </w:rPr>
  </w:style>
  <w:style w:type="character" w:styleId="HiperlinkVisitado">
    <w:name w:val="FollowedHyperlink"/>
    <w:basedOn w:val="Fontepargpadro"/>
    <w:rsid w:val="00E37074"/>
    <w:rPr>
      <w:color w:val="800080"/>
      <w:u w:val="single"/>
    </w:rPr>
  </w:style>
  <w:style w:type="paragraph" w:styleId="Textodebalo">
    <w:name w:val="Balloon Text"/>
    <w:basedOn w:val="Normal"/>
    <w:link w:val="TextodebaloChar"/>
    <w:rsid w:val="00A45929"/>
    <w:rPr>
      <w:rFonts w:ascii="Tahoma" w:hAnsi="Tahoma" w:cs="Tahoma"/>
      <w:sz w:val="16"/>
      <w:szCs w:val="16"/>
    </w:rPr>
  </w:style>
  <w:style w:type="character" w:customStyle="1" w:styleId="TextodebaloChar">
    <w:name w:val="Texto de balão Char"/>
    <w:basedOn w:val="Fontepargpadro"/>
    <w:link w:val="Textodebalo"/>
    <w:rsid w:val="00A45929"/>
    <w:rPr>
      <w:rFonts w:ascii="Tahoma" w:hAnsi="Tahoma" w:cs="Tahoma"/>
      <w:sz w:val="16"/>
      <w:szCs w:val="16"/>
    </w:rPr>
  </w:style>
  <w:style w:type="paragraph" w:styleId="NormalWeb">
    <w:name w:val="Normal (Web)"/>
    <w:basedOn w:val="Normal"/>
    <w:uiPriority w:val="99"/>
    <w:unhideWhenUsed/>
    <w:rsid w:val="006E66F5"/>
    <w:pPr>
      <w:suppressAutoHyphens w:val="0"/>
      <w:spacing w:before="100" w:beforeAutospacing="1" w:after="100" w:afterAutospacing="1"/>
    </w:pPr>
    <w:rPr>
      <w:szCs w:val="24"/>
    </w:rPr>
  </w:style>
  <w:style w:type="character" w:styleId="Forte">
    <w:name w:val="Strong"/>
    <w:basedOn w:val="Fontepargpadro"/>
    <w:uiPriority w:val="22"/>
    <w:qFormat/>
    <w:rsid w:val="006E66F5"/>
    <w:rPr>
      <w:b/>
      <w:bCs/>
    </w:rPr>
  </w:style>
  <w:style w:type="paragraph" w:customStyle="1" w:styleId="Recuodecorpodetexto31">
    <w:name w:val="Recuo de corpo de texto 31"/>
    <w:basedOn w:val="Normal"/>
    <w:rsid w:val="00E72984"/>
    <w:pPr>
      <w:widowControl w:val="0"/>
      <w:suppressAutoHyphens w:val="0"/>
      <w:ind w:left="1418" w:hanging="567"/>
      <w:jc w:val="both"/>
    </w:pPr>
    <w:rPr>
      <w:rFonts w:ascii="Arial Narrow" w:hAnsi="Arial Narrow"/>
      <w:kern w:val="28"/>
      <w:sz w:val="28"/>
    </w:rPr>
  </w:style>
  <w:style w:type="table" w:styleId="Tabelacomgrade">
    <w:name w:val="Table Grid"/>
    <w:basedOn w:val="Tabelanormal"/>
    <w:rsid w:val="00E72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9A4BD7"/>
    <w:pPr>
      <w:ind w:left="720"/>
      <w:contextualSpacing/>
    </w:pPr>
  </w:style>
  <w:style w:type="paragraph" w:styleId="Corpodetexto3">
    <w:name w:val="Body Text 3"/>
    <w:basedOn w:val="Normal"/>
    <w:link w:val="Corpodetexto3Char"/>
    <w:rsid w:val="00730C33"/>
    <w:pPr>
      <w:spacing w:after="120"/>
    </w:pPr>
    <w:rPr>
      <w:sz w:val="16"/>
      <w:szCs w:val="16"/>
    </w:rPr>
  </w:style>
  <w:style w:type="character" w:customStyle="1" w:styleId="Corpodetexto3Char">
    <w:name w:val="Corpo de texto 3 Char"/>
    <w:basedOn w:val="Fontepargpadro"/>
    <w:link w:val="Corpodetexto3"/>
    <w:rsid w:val="00730C33"/>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F92"/>
    <w:pPr>
      <w:suppressAutoHyphens/>
    </w:pPr>
    <w:rPr>
      <w:sz w:val="24"/>
    </w:rPr>
  </w:style>
  <w:style w:type="paragraph" w:styleId="Ttulo2">
    <w:name w:val="heading 2"/>
    <w:basedOn w:val="Normal"/>
    <w:next w:val="Normal"/>
    <w:link w:val="Ttulo2Char"/>
    <w:qFormat/>
    <w:rsid w:val="00737745"/>
    <w:pPr>
      <w:keepNext/>
      <w:jc w:val="center"/>
      <w:outlineLvl w:val="1"/>
    </w:pPr>
    <w:rPr>
      <w:rFonts w:eastAsia="Calibri"/>
      <w:b/>
      <w:bCs/>
      <w:sz w:val="4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1D29B2"/>
    <w:pPr>
      <w:tabs>
        <w:tab w:val="center" w:pos="4252"/>
        <w:tab w:val="right" w:pos="8504"/>
      </w:tabs>
    </w:pPr>
  </w:style>
  <w:style w:type="paragraph" w:styleId="Rodap">
    <w:name w:val="footer"/>
    <w:basedOn w:val="Normal"/>
    <w:link w:val="RodapChar"/>
    <w:rsid w:val="001D29B2"/>
    <w:pPr>
      <w:tabs>
        <w:tab w:val="center" w:pos="4252"/>
        <w:tab w:val="right" w:pos="8504"/>
      </w:tabs>
    </w:pPr>
  </w:style>
  <w:style w:type="character" w:customStyle="1" w:styleId="CabealhoChar">
    <w:name w:val="Cabeçalho Char"/>
    <w:basedOn w:val="Fontepargpadro"/>
    <w:link w:val="Cabealho"/>
    <w:uiPriority w:val="99"/>
    <w:locked/>
    <w:rsid w:val="001D29B2"/>
    <w:rPr>
      <w:sz w:val="24"/>
      <w:szCs w:val="24"/>
      <w:lang w:val="pt-BR" w:eastAsia="pt-BR" w:bidi="ar-SA"/>
    </w:rPr>
  </w:style>
  <w:style w:type="character" w:customStyle="1" w:styleId="RodapChar">
    <w:name w:val="Rodapé Char"/>
    <w:basedOn w:val="Fontepargpadro"/>
    <w:link w:val="Rodap"/>
    <w:semiHidden/>
    <w:locked/>
    <w:rsid w:val="001D29B2"/>
    <w:rPr>
      <w:sz w:val="24"/>
      <w:szCs w:val="24"/>
      <w:lang w:val="pt-BR" w:eastAsia="pt-BR" w:bidi="ar-SA"/>
    </w:rPr>
  </w:style>
  <w:style w:type="character" w:customStyle="1" w:styleId="Ttulo2Char">
    <w:name w:val="Título 2 Char"/>
    <w:basedOn w:val="Fontepargpadro"/>
    <w:link w:val="Ttulo2"/>
    <w:locked/>
    <w:rsid w:val="00737745"/>
    <w:rPr>
      <w:rFonts w:eastAsia="Calibri"/>
      <w:b/>
      <w:bCs/>
      <w:sz w:val="48"/>
      <w:szCs w:val="24"/>
      <w:lang w:val="pt-BR" w:eastAsia="pt-BR" w:bidi="ar-SA"/>
    </w:rPr>
  </w:style>
  <w:style w:type="paragraph" w:styleId="Corpodetexto">
    <w:name w:val="Body Text"/>
    <w:basedOn w:val="Normal"/>
    <w:link w:val="CorpodetextoChar"/>
    <w:rsid w:val="00737745"/>
    <w:pPr>
      <w:spacing w:after="120"/>
    </w:pPr>
    <w:rPr>
      <w:rFonts w:eastAsia="Calibri"/>
    </w:rPr>
  </w:style>
  <w:style w:type="character" w:customStyle="1" w:styleId="CorpodetextoChar">
    <w:name w:val="Corpo de texto Char"/>
    <w:basedOn w:val="Fontepargpadro"/>
    <w:link w:val="Corpodetexto"/>
    <w:locked/>
    <w:rsid w:val="00737745"/>
    <w:rPr>
      <w:rFonts w:eastAsia="Calibri"/>
      <w:sz w:val="24"/>
      <w:szCs w:val="24"/>
      <w:lang w:val="pt-BR" w:eastAsia="pt-BR" w:bidi="ar-SA"/>
    </w:rPr>
  </w:style>
  <w:style w:type="character" w:styleId="Hyperlink">
    <w:name w:val="Hyperlink"/>
    <w:basedOn w:val="Fontepargpadro"/>
    <w:uiPriority w:val="99"/>
    <w:semiHidden/>
    <w:rsid w:val="00E256F7"/>
    <w:rPr>
      <w:rFonts w:cs="Times New Roman"/>
      <w:color w:val="0000FF"/>
      <w:u w:val="single"/>
    </w:rPr>
  </w:style>
  <w:style w:type="character" w:styleId="HiperlinkVisitado">
    <w:name w:val="FollowedHyperlink"/>
    <w:basedOn w:val="Fontepargpadro"/>
    <w:rsid w:val="00E37074"/>
    <w:rPr>
      <w:color w:val="800080"/>
      <w:u w:val="single"/>
    </w:rPr>
  </w:style>
  <w:style w:type="paragraph" w:styleId="Textodebalo">
    <w:name w:val="Balloon Text"/>
    <w:basedOn w:val="Normal"/>
    <w:link w:val="TextodebaloChar"/>
    <w:rsid w:val="00A45929"/>
    <w:rPr>
      <w:rFonts w:ascii="Tahoma" w:hAnsi="Tahoma" w:cs="Tahoma"/>
      <w:sz w:val="16"/>
      <w:szCs w:val="16"/>
    </w:rPr>
  </w:style>
  <w:style w:type="character" w:customStyle="1" w:styleId="TextodebaloChar">
    <w:name w:val="Texto de balão Char"/>
    <w:basedOn w:val="Fontepargpadro"/>
    <w:link w:val="Textodebalo"/>
    <w:rsid w:val="00A45929"/>
    <w:rPr>
      <w:rFonts w:ascii="Tahoma" w:hAnsi="Tahoma" w:cs="Tahoma"/>
      <w:sz w:val="16"/>
      <w:szCs w:val="16"/>
    </w:rPr>
  </w:style>
  <w:style w:type="paragraph" w:styleId="NormalWeb">
    <w:name w:val="Normal (Web)"/>
    <w:basedOn w:val="Normal"/>
    <w:uiPriority w:val="99"/>
    <w:unhideWhenUsed/>
    <w:rsid w:val="006E66F5"/>
    <w:pPr>
      <w:suppressAutoHyphens w:val="0"/>
      <w:spacing w:before="100" w:beforeAutospacing="1" w:after="100" w:afterAutospacing="1"/>
    </w:pPr>
    <w:rPr>
      <w:szCs w:val="24"/>
    </w:rPr>
  </w:style>
  <w:style w:type="character" w:styleId="Forte">
    <w:name w:val="Strong"/>
    <w:basedOn w:val="Fontepargpadro"/>
    <w:uiPriority w:val="22"/>
    <w:qFormat/>
    <w:rsid w:val="006E66F5"/>
    <w:rPr>
      <w:b/>
      <w:bCs/>
    </w:rPr>
  </w:style>
  <w:style w:type="paragraph" w:customStyle="1" w:styleId="Recuodecorpodetexto31">
    <w:name w:val="Recuo de corpo de texto 31"/>
    <w:basedOn w:val="Normal"/>
    <w:rsid w:val="00E72984"/>
    <w:pPr>
      <w:widowControl w:val="0"/>
      <w:suppressAutoHyphens w:val="0"/>
      <w:ind w:left="1418" w:hanging="567"/>
      <w:jc w:val="both"/>
    </w:pPr>
    <w:rPr>
      <w:rFonts w:ascii="Arial Narrow" w:hAnsi="Arial Narrow"/>
      <w:kern w:val="28"/>
      <w:sz w:val="28"/>
    </w:rPr>
  </w:style>
  <w:style w:type="table" w:styleId="Tabelacomgrade">
    <w:name w:val="Table Grid"/>
    <w:basedOn w:val="Tabelanormal"/>
    <w:rsid w:val="00E72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9A4BD7"/>
    <w:pPr>
      <w:ind w:left="720"/>
      <w:contextualSpacing/>
    </w:pPr>
  </w:style>
  <w:style w:type="paragraph" w:styleId="Corpodetexto3">
    <w:name w:val="Body Text 3"/>
    <w:basedOn w:val="Normal"/>
    <w:link w:val="Corpodetexto3Char"/>
    <w:rsid w:val="00730C33"/>
    <w:pPr>
      <w:spacing w:after="120"/>
    </w:pPr>
    <w:rPr>
      <w:sz w:val="16"/>
      <w:szCs w:val="16"/>
    </w:rPr>
  </w:style>
  <w:style w:type="character" w:customStyle="1" w:styleId="Corpodetexto3Char">
    <w:name w:val="Corpo de texto 3 Char"/>
    <w:basedOn w:val="Fontepargpadro"/>
    <w:link w:val="Corpodetexto3"/>
    <w:rsid w:val="00730C3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0323">
      <w:bodyDiv w:val="1"/>
      <w:marLeft w:val="0"/>
      <w:marRight w:val="0"/>
      <w:marTop w:val="0"/>
      <w:marBottom w:val="0"/>
      <w:divBdr>
        <w:top w:val="none" w:sz="0" w:space="0" w:color="auto"/>
        <w:left w:val="none" w:sz="0" w:space="0" w:color="auto"/>
        <w:bottom w:val="none" w:sz="0" w:space="0" w:color="auto"/>
        <w:right w:val="none" w:sz="0" w:space="0" w:color="auto"/>
      </w:divBdr>
    </w:div>
    <w:div w:id="72899144">
      <w:bodyDiv w:val="1"/>
      <w:marLeft w:val="0"/>
      <w:marRight w:val="0"/>
      <w:marTop w:val="0"/>
      <w:marBottom w:val="0"/>
      <w:divBdr>
        <w:top w:val="none" w:sz="0" w:space="0" w:color="auto"/>
        <w:left w:val="none" w:sz="0" w:space="0" w:color="auto"/>
        <w:bottom w:val="none" w:sz="0" w:space="0" w:color="auto"/>
        <w:right w:val="none" w:sz="0" w:space="0" w:color="auto"/>
      </w:divBdr>
    </w:div>
    <w:div w:id="175755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ta.fatima\AppData\Roaming\Microsoft\Modelos\TERMO%20DE%20REFER&#202;NCI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12CD3-7C74-4716-963C-CE24F3D8E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TERMO DE REFERÊNCIA</Template>
  <TotalTime>1</TotalTime>
  <Pages>6</Pages>
  <Words>1762</Words>
  <Characters>9635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CI SECAMD ___/2013</vt:lpstr>
    </vt:vector>
  </TitlesOfParts>
  <Company>Kille®Soft</Company>
  <LinksUpToDate>false</LinksUpToDate>
  <CharactersWithSpaces>11375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 SECAMD ___/2013</dc:title>
  <dc:creator>Benta de Fátima Furtado</dc:creator>
  <cp:lastModifiedBy>Daniela Matos Pereira</cp:lastModifiedBy>
  <cp:revision>2</cp:revision>
  <cp:lastPrinted>2019-08-14T17:38:00Z</cp:lastPrinted>
  <dcterms:created xsi:type="dcterms:W3CDTF">2019-11-18T19:46:00Z</dcterms:created>
  <dcterms:modified xsi:type="dcterms:W3CDTF">2019-11-18T19:46:00Z</dcterms:modified>
</cp:coreProperties>
</file>